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EB366B">
        <w:rPr>
          <w:rFonts w:asciiTheme="majorBidi" w:hAnsiTheme="majorBidi" w:cstheme="majorBidi"/>
          <w:b/>
          <w:bCs/>
        </w:rPr>
        <w:t>Infortec</w:t>
      </w:r>
      <w:proofErr w:type="spellEnd"/>
      <w:r w:rsidRPr="00EB366B">
        <w:rPr>
          <w:rFonts w:asciiTheme="majorBidi" w:hAnsiTheme="majorBidi" w:cstheme="majorBidi"/>
          <w:b/>
          <w:bCs/>
        </w:rPr>
        <w:t xml:space="preserve"> International Technologies (University Division)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EB366B">
        <w:rPr>
          <w:rFonts w:asciiTheme="majorBidi" w:hAnsiTheme="majorBidi" w:cstheme="majorBidi"/>
          <w:b/>
          <w:bCs/>
        </w:rPr>
        <w:t>Research Policy and Ethical Approval Framework</w:t>
      </w:r>
    </w:p>
    <w:bookmarkEnd w:id="0"/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 xml:space="preserve">Policy Number: </w:t>
      </w:r>
      <w:proofErr w:type="spellStart"/>
      <w:r w:rsidRPr="00EB366B">
        <w:rPr>
          <w:rFonts w:asciiTheme="majorBidi" w:hAnsiTheme="majorBidi" w:cstheme="majorBidi"/>
        </w:rPr>
        <w:t>Infortec</w:t>
      </w:r>
      <w:proofErr w:type="spellEnd"/>
      <w:r w:rsidRPr="00EB366B">
        <w:rPr>
          <w:rFonts w:asciiTheme="majorBidi" w:hAnsiTheme="majorBidi" w:cstheme="majorBidi"/>
        </w:rPr>
        <w:t>/IQAC/P/045/11/25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4F02CE" w:rsidRPr="00EB366B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B366B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B366B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B366B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B366B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B366B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4F02CE" w:rsidRPr="00EB366B" w:rsidTr="00D55684">
        <w:tc>
          <w:tcPr>
            <w:tcW w:w="0" w:type="auto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B366B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B366B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B366B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B366B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B366B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1. Preamble</w:t>
      </w:r>
    </w:p>
    <w:p w:rsidR="004F02CE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Research is an essential pillar of higher education, fostering innovation, knowledge creation, and academic excellence.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EB366B">
        <w:rPr>
          <w:rFonts w:asciiTheme="majorBidi" w:hAnsiTheme="majorBidi" w:cstheme="majorBidi"/>
        </w:rPr>
        <w:t>Infortec</w:t>
      </w:r>
      <w:proofErr w:type="spellEnd"/>
      <w:r w:rsidRPr="00EB366B">
        <w:rPr>
          <w:rFonts w:asciiTheme="majorBidi" w:hAnsiTheme="majorBidi" w:cstheme="majorBidi"/>
        </w:rPr>
        <w:t xml:space="preserve"> International Technologies (University Division) is committed to establishing a vibrant research culture grounded in ethical practices, academic integrity, and global best standards.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This policy ensures:</w:t>
      </w:r>
    </w:p>
    <w:p w:rsidR="004F02CE" w:rsidRPr="00EB366B" w:rsidRDefault="004F02CE" w:rsidP="004F02CE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Clear guidelines for conducting, supervising, and evaluating research</w:t>
      </w:r>
    </w:p>
    <w:p w:rsidR="004F02CE" w:rsidRPr="00EB366B" w:rsidRDefault="004F02CE" w:rsidP="004F02CE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Ethical principles governing research involving human participants, data, animals, or sensitive information</w:t>
      </w:r>
    </w:p>
    <w:p w:rsidR="004F02CE" w:rsidRPr="00EB366B" w:rsidRDefault="004F02CE" w:rsidP="004F02CE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Transparent and rigorous processes for ethical clearance</w:t>
      </w:r>
    </w:p>
    <w:p w:rsidR="004F02CE" w:rsidRPr="00EB366B" w:rsidRDefault="004F02CE" w:rsidP="004F02CE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Institutional support for quality research and innovation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This policy aligns with:</w:t>
      </w:r>
    </w:p>
    <w:p w:rsidR="004F02CE" w:rsidRPr="00EB366B" w:rsidRDefault="004F02CE" w:rsidP="004F02CE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National research integrity and ethics guidelines</w:t>
      </w:r>
    </w:p>
    <w:p w:rsidR="004F02CE" w:rsidRPr="00EB366B" w:rsidRDefault="004F02CE" w:rsidP="004F02CE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QAAC requirements for institutional research practices</w:t>
      </w:r>
    </w:p>
    <w:p w:rsidR="004F02CE" w:rsidRPr="00EB366B" w:rsidRDefault="004F02CE" w:rsidP="004F02CE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SLQF expectations for research components at each qualification level</w:t>
      </w:r>
    </w:p>
    <w:p w:rsidR="004F02CE" w:rsidRPr="00EB366B" w:rsidRDefault="004F02CE" w:rsidP="004F02CE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International ethical frameworks (e.g., Declaration of Helsinki, Belmont Report)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2. Policy Statement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The University Division shall:</w:t>
      </w:r>
    </w:p>
    <w:p w:rsidR="004F02CE" w:rsidRPr="00EB366B" w:rsidRDefault="004F02CE" w:rsidP="004F02CE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Promote high standards of research integrity, quality, and ethics</w:t>
      </w:r>
    </w:p>
    <w:p w:rsidR="004F02CE" w:rsidRPr="00EB366B" w:rsidRDefault="004F02CE" w:rsidP="004F02CE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Provide equitable access to research opportunities</w:t>
      </w:r>
    </w:p>
    <w:p w:rsidR="004F02CE" w:rsidRPr="00EB366B" w:rsidRDefault="004F02CE" w:rsidP="004F02CE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Ensure ethical approval for all research involving human or animal subjects</w:t>
      </w:r>
    </w:p>
    <w:p w:rsidR="004F02CE" w:rsidRPr="00EB366B" w:rsidRDefault="004F02CE" w:rsidP="004F02CE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Prevent academic misconduct, plagiarism, and data manipulation</w:t>
      </w:r>
    </w:p>
    <w:p w:rsidR="004F02CE" w:rsidRPr="00EB366B" w:rsidRDefault="004F02CE" w:rsidP="004F02CE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Support research training, resources, and supervision</w:t>
      </w:r>
    </w:p>
    <w:p w:rsidR="004F02CE" w:rsidRPr="00EB366B" w:rsidRDefault="004F02CE" w:rsidP="004F02CE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lastRenderedPageBreak/>
        <w:t>Establish institutional research governance structures</w:t>
      </w:r>
    </w:p>
    <w:p w:rsidR="004F02CE" w:rsidRPr="00EB366B" w:rsidRDefault="004F02CE" w:rsidP="004F02CE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Encourage multidisciplinary, industry-linked, and impactful research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3. Objectives</w:t>
      </w:r>
    </w:p>
    <w:p w:rsidR="004F02CE" w:rsidRPr="00EB366B" w:rsidRDefault="004F02CE" w:rsidP="004F02CE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To promote a strong and responsible research culture.</w:t>
      </w:r>
    </w:p>
    <w:p w:rsidR="004F02CE" w:rsidRPr="00EB366B" w:rsidRDefault="004F02CE" w:rsidP="004F02CE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To ensure ethical conduct in all research activities.</w:t>
      </w:r>
    </w:p>
    <w:p w:rsidR="004F02CE" w:rsidRPr="00EB366B" w:rsidRDefault="004F02CE" w:rsidP="004F02CE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To define clear processes for research proposal submission, review, and approval.</w:t>
      </w:r>
    </w:p>
    <w:p w:rsidR="004F02CE" w:rsidRPr="00EB366B" w:rsidRDefault="004F02CE" w:rsidP="004F02CE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To uphold academic integrity and prevent misconduct.</w:t>
      </w:r>
    </w:p>
    <w:p w:rsidR="004F02CE" w:rsidRPr="00EB366B" w:rsidRDefault="004F02CE" w:rsidP="004F02CE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To support capacity building for students and staff.</w:t>
      </w:r>
    </w:p>
    <w:p w:rsidR="004F02CE" w:rsidRPr="00EB366B" w:rsidRDefault="004F02CE" w:rsidP="004F02CE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To establish governance structures for monitoring research performance.</w:t>
      </w:r>
    </w:p>
    <w:p w:rsidR="004F02CE" w:rsidRPr="00EB366B" w:rsidRDefault="004F02CE" w:rsidP="004F02CE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To enhance institutional contribution to national and global research.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4. Scope and Applicability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This policy applies to:</w:t>
      </w:r>
    </w:p>
    <w:p w:rsidR="004F02CE" w:rsidRPr="00EB366B" w:rsidRDefault="004F02CE" w:rsidP="004F02CE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All academic staff, students, visiting scholars, and external collaborators</w:t>
      </w:r>
    </w:p>
    <w:p w:rsidR="004F02CE" w:rsidRPr="00EB366B" w:rsidRDefault="004F02CE" w:rsidP="004F02CE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All research projects funded internally or externally</w:t>
      </w:r>
    </w:p>
    <w:p w:rsidR="004F02CE" w:rsidRPr="00EB366B" w:rsidRDefault="004F02CE" w:rsidP="004F02CE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Undergraduate and postgraduate research components</w:t>
      </w:r>
    </w:p>
    <w:p w:rsidR="004F02CE" w:rsidRPr="00EB366B" w:rsidRDefault="004F02CE" w:rsidP="004F02CE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All forms of research (quantitative, qualitative, experimental, laboratory, applied, etc.)</w:t>
      </w:r>
    </w:p>
    <w:p w:rsidR="004F02CE" w:rsidRPr="00EB366B" w:rsidRDefault="004F02CE" w:rsidP="004F02CE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All research involving:</w:t>
      </w:r>
    </w:p>
    <w:p w:rsidR="004F02CE" w:rsidRPr="00EB366B" w:rsidRDefault="004F02CE" w:rsidP="004F02CE">
      <w:pPr>
        <w:numPr>
          <w:ilvl w:val="1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Human participants</w:t>
      </w:r>
    </w:p>
    <w:p w:rsidR="004F02CE" w:rsidRPr="00EB366B" w:rsidRDefault="004F02CE" w:rsidP="004F02CE">
      <w:pPr>
        <w:numPr>
          <w:ilvl w:val="1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Animals</w:t>
      </w:r>
    </w:p>
    <w:p w:rsidR="004F02CE" w:rsidRPr="00EB366B" w:rsidRDefault="004F02CE" w:rsidP="004F02CE">
      <w:pPr>
        <w:numPr>
          <w:ilvl w:val="1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Sensitive data</w:t>
      </w:r>
    </w:p>
    <w:p w:rsidR="004F02CE" w:rsidRPr="00EB366B" w:rsidRDefault="004F02CE" w:rsidP="004F02CE">
      <w:pPr>
        <w:numPr>
          <w:ilvl w:val="1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Biological materials</w:t>
      </w:r>
    </w:p>
    <w:p w:rsidR="004F02CE" w:rsidRPr="00EB366B" w:rsidRDefault="004F02CE" w:rsidP="004F02CE">
      <w:pPr>
        <w:numPr>
          <w:ilvl w:val="1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Hazardous materials</w:t>
      </w:r>
    </w:p>
    <w:p w:rsidR="004F02CE" w:rsidRPr="00EB366B" w:rsidRDefault="004F02CE" w:rsidP="004F02CE">
      <w:pPr>
        <w:numPr>
          <w:ilvl w:val="1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Institutional data or property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5. Guiding Principles</w:t>
      </w:r>
    </w:p>
    <w:p w:rsidR="004F02CE" w:rsidRPr="00EB366B" w:rsidRDefault="004F02CE" w:rsidP="004F02CE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  <w:b/>
          <w:bCs/>
        </w:rPr>
        <w:t>Integrity</w:t>
      </w:r>
      <w:r w:rsidRPr="00EB366B">
        <w:rPr>
          <w:rFonts w:asciiTheme="majorBidi" w:hAnsiTheme="majorBidi" w:cstheme="majorBidi"/>
        </w:rPr>
        <w:t xml:space="preserve"> — Honesty, transparency, and accuracy in research.</w:t>
      </w:r>
    </w:p>
    <w:p w:rsidR="004F02CE" w:rsidRPr="00EB366B" w:rsidRDefault="004F02CE" w:rsidP="004F02CE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  <w:b/>
          <w:bCs/>
        </w:rPr>
        <w:t>Ethics</w:t>
      </w:r>
      <w:r w:rsidRPr="00EB366B">
        <w:rPr>
          <w:rFonts w:asciiTheme="majorBidi" w:hAnsiTheme="majorBidi" w:cstheme="majorBidi"/>
        </w:rPr>
        <w:t xml:space="preserve"> — Protection of participants and environment.</w:t>
      </w:r>
    </w:p>
    <w:p w:rsidR="004F02CE" w:rsidRPr="00EB366B" w:rsidRDefault="004F02CE" w:rsidP="004F02CE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  <w:b/>
          <w:bCs/>
        </w:rPr>
        <w:t>Accountability</w:t>
      </w:r>
      <w:r w:rsidRPr="00EB366B">
        <w:rPr>
          <w:rFonts w:asciiTheme="majorBidi" w:hAnsiTheme="majorBidi" w:cstheme="majorBidi"/>
        </w:rPr>
        <w:t xml:space="preserve"> — Clear responsibilities among researchers and supervisors.</w:t>
      </w:r>
    </w:p>
    <w:p w:rsidR="004F02CE" w:rsidRPr="00EB366B" w:rsidRDefault="004F02CE" w:rsidP="004F02CE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  <w:b/>
          <w:bCs/>
        </w:rPr>
        <w:t>Respect</w:t>
      </w:r>
      <w:r w:rsidRPr="00EB366B">
        <w:rPr>
          <w:rFonts w:asciiTheme="majorBidi" w:hAnsiTheme="majorBidi" w:cstheme="majorBidi"/>
        </w:rPr>
        <w:t xml:space="preserve"> — Dignity, rights, and confidentiality of participants.</w:t>
      </w:r>
    </w:p>
    <w:p w:rsidR="004F02CE" w:rsidRPr="00EB366B" w:rsidRDefault="004F02CE" w:rsidP="004F02CE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  <w:b/>
          <w:bCs/>
        </w:rPr>
        <w:t>Quality</w:t>
      </w:r>
      <w:r w:rsidRPr="00EB366B">
        <w:rPr>
          <w:rFonts w:asciiTheme="majorBidi" w:hAnsiTheme="majorBidi" w:cstheme="majorBidi"/>
        </w:rPr>
        <w:t xml:space="preserve"> — Compliance with methodological and scholarly standards.</w:t>
      </w:r>
    </w:p>
    <w:p w:rsidR="004F02CE" w:rsidRPr="00EB366B" w:rsidRDefault="004F02CE" w:rsidP="004F02CE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  <w:b/>
          <w:bCs/>
        </w:rPr>
        <w:t>Safety</w:t>
      </w:r>
      <w:r w:rsidRPr="00EB366B">
        <w:rPr>
          <w:rFonts w:asciiTheme="majorBidi" w:hAnsiTheme="majorBidi" w:cstheme="majorBidi"/>
        </w:rPr>
        <w:t xml:space="preserve"> — Minimizing risks to researchers and participants.</w:t>
      </w:r>
    </w:p>
    <w:p w:rsidR="004F02CE" w:rsidRPr="00EB366B" w:rsidRDefault="004F02CE" w:rsidP="004F02CE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  <w:b/>
          <w:bCs/>
        </w:rPr>
        <w:t>Compliance</w:t>
      </w:r>
      <w:r w:rsidRPr="00EB366B">
        <w:rPr>
          <w:rFonts w:asciiTheme="majorBidi" w:hAnsiTheme="majorBidi" w:cstheme="majorBidi"/>
        </w:rPr>
        <w:t xml:space="preserve"> — Adherence to institutional, national, and international standards.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6. Research Governance Structure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 xml:space="preserve">6.1 Research, </w:t>
      </w:r>
      <w:r>
        <w:rPr>
          <w:rFonts w:asciiTheme="majorBidi" w:hAnsiTheme="majorBidi" w:cstheme="majorBidi"/>
          <w:b/>
          <w:bCs/>
        </w:rPr>
        <w:t>Committee and Ethics Review Committee</w:t>
      </w:r>
      <w:r w:rsidRPr="00EB366B">
        <w:rPr>
          <w:rFonts w:asciiTheme="majorBidi" w:hAnsiTheme="majorBidi" w:cstheme="majorBidi"/>
          <w:b/>
          <w:bCs/>
        </w:rPr>
        <w:t xml:space="preserve"> 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Responsible for:</w:t>
      </w:r>
    </w:p>
    <w:p w:rsidR="004F02CE" w:rsidRPr="00EB366B" w:rsidRDefault="004F02CE" w:rsidP="004F02CE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Approving research policies</w:t>
      </w:r>
    </w:p>
    <w:p w:rsidR="004F02CE" w:rsidRPr="00EB366B" w:rsidRDefault="004F02CE" w:rsidP="004F02CE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Reviewing ethics applications</w:t>
      </w:r>
    </w:p>
    <w:p w:rsidR="004F02CE" w:rsidRPr="00EB366B" w:rsidRDefault="004F02CE" w:rsidP="004F02CE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Monitoring compliance</w:t>
      </w:r>
    </w:p>
    <w:p w:rsidR="004F02CE" w:rsidRPr="00EB366B" w:rsidRDefault="004F02CE" w:rsidP="004F02CE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Overseeing research misconduct investigations</w:t>
      </w:r>
    </w:p>
    <w:p w:rsidR="004F02CE" w:rsidRPr="00EB366B" w:rsidRDefault="004F02CE" w:rsidP="004F02CE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Supporting research culture development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6.2 Faculty Research Committees</w:t>
      </w:r>
    </w:p>
    <w:p w:rsidR="004F02CE" w:rsidRPr="00EB366B" w:rsidRDefault="004F02CE" w:rsidP="004F02CE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Initial screening of proposals</w:t>
      </w:r>
    </w:p>
    <w:p w:rsidR="004F02CE" w:rsidRPr="00EB366B" w:rsidRDefault="004F02CE" w:rsidP="004F02CE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Assigning supervisors</w:t>
      </w:r>
    </w:p>
    <w:p w:rsidR="004F02CE" w:rsidRPr="00EB366B" w:rsidRDefault="004F02CE" w:rsidP="004F02CE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Ensuring alignment with faculty priorities</w:t>
      </w:r>
    </w:p>
    <w:p w:rsidR="004F02CE" w:rsidRPr="00EB366B" w:rsidRDefault="004F02CE" w:rsidP="004F02CE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Monitoring student research progress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6.3 Supervisors</w:t>
      </w:r>
    </w:p>
    <w:p w:rsidR="004F02CE" w:rsidRPr="00EB366B" w:rsidRDefault="004F02CE" w:rsidP="004F02C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Provide academic, methodological, and ethical guidance</w:t>
      </w:r>
    </w:p>
    <w:p w:rsidR="004F02CE" w:rsidRPr="00EB366B" w:rsidRDefault="004F02CE" w:rsidP="004F02C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Monitor ethical compliance during data collection and analysis</w:t>
      </w:r>
    </w:p>
    <w:p w:rsidR="004F02CE" w:rsidRPr="00EB366B" w:rsidRDefault="004F02CE" w:rsidP="004F02C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Ensure quality of research output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7. Ethical Approval Framework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7.1 Projects Requiring Ethical Approval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Mandatory for:</w:t>
      </w:r>
    </w:p>
    <w:p w:rsidR="004F02CE" w:rsidRPr="00EB366B" w:rsidRDefault="004F02CE" w:rsidP="004F02CE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Human participant studies</w:t>
      </w:r>
    </w:p>
    <w:p w:rsidR="004F02CE" w:rsidRPr="00EB366B" w:rsidRDefault="004F02CE" w:rsidP="004F02CE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Research involving interviews, surveys, recordings</w:t>
      </w:r>
    </w:p>
    <w:p w:rsidR="004F02CE" w:rsidRPr="00EB366B" w:rsidRDefault="004F02CE" w:rsidP="004F02CE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Research involving vulnerable populations (children, disabled individuals, elderly)</w:t>
      </w:r>
    </w:p>
    <w:p w:rsidR="004F02CE" w:rsidRPr="00EB366B" w:rsidRDefault="004F02CE" w:rsidP="004F02CE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Clinical or biomedical research</w:t>
      </w:r>
    </w:p>
    <w:p w:rsidR="004F02CE" w:rsidRPr="00EB366B" w:rsidRDefault="004F02CE" w:rsidP="004F02CE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Animal research</w:t>
      </w:r>
    </w:p>
    <w:p w:rsidR="004F02CE" w:rsidRPr="00EB366B" w:rsidRDefault="004F02CE" w:rsidP="004F02CE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Use of personal or institutional data</w:t>
      </w:r>
    </w:p>
    <w:p w:rsidR="004F02CE" w:rsidRPr="00EB366B" w:rsidRDefault="004F02CE" w:rsidP="004F02CE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Sensitive or high-risk topics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7.2 Ethical Review Categories</w:t>
      </w:r>
    </w:p>
    <w:p w:rsidR="004F02CE" w:rsidRPr="00EB366B" w:rsidRDefault="004F02CE" w:rsidP="004F02CE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  <w:b/>
          <w:bCs/>
        </w:rPr>
        <w:t>Exempt Review</w:t>
      </w:r>
      <w:r w:rsidRPr="00EB366B">
        <w:rPr>
          <w:rFonts w:asciiTheme="majorBidi" w:hAnsiTheme="majorBidi" w:cstheme="majorBidi"/>
        </w:rPr>
        <w:t xml:space="preserve"> — Minimal risk projects</w:t>
      </w:r>
    </w:p>
    <w:p w:rsidR="004F02CE" w:rsidRPr="00EB366B" w:rsidRDefault="004F02CE" w:rsidP="004F02CE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  <w:b/>
          <w:bCs/>
        </w:rPr>
        <w:t>Expedited Review</w:t>
      </w:r>
      <w:r w:rsidRPr="00EB366B">
        <w:rPr>
          <w:rFonts w:asciiTheme="majorBidi" w:hAnsiTheme="majorBidi" w:cstheme="majorBidi"/>
        </w:rPr>
        <w:t xml:space="preserve"> — Low-risk projects</w:t>
      </w:r>
    </w:p>
    <w:p w:rsidR="004F02CE" w:rsidRPr="00EB366B" w:rsidRDefault="004F02CE" w:rsidP="004F02CE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  <w:b/>
          <w:bCs/>
        </w:rPr>
        <w:t>Full Review</w:t>
      </w:r>
      <w:r w:rsidRPr="00EB366B">
        <w:rPr>
          <w:rFonts w:asciiTheme="majorBidi" w:hAnsiTheme="majorBidi" w:cstheme="majorBidi"/>
        </w:rPr>
        <w:t xml:space="preserve"> — High-risk or sensitive research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7.3 Ethical Review Process</w:t>
      </w:r>
    </w:p>
    <w:p w:rsidR="004F02CE" w:rsidRPr="00EB366B" w:rsidRDefault="004F02CE" w:rsidP="004F02CE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lastRenderedPageBreak/>
        <w:t>Submission of research proposal + ethics application</w:t>
      </w:r>
    </w:p>
    <w:p w:rsidR="004F02CE" w:rsidRPr="00EB366B" w:rsidRDefault="004F02CE" w:rsidP="004F02CE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Preliminary check by Faculty Research Committee</w:t>
      </w:r>
    </w:p>
    <w:p w:rsidR="004F02CE" w:rsidRPr="00EB366B" w:rsidRDefault="004F02CE" w:rsidP="004F02CE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Review by RIEC</w:t>
      </w:r>
    </w:p>
    <w:p w:rsidR="004F02CE" w:rsidRPr="00EB366B" w:rsidRDefault="004F02CE" w:rsidP="004F02CE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Decision communicated as:</w:t>
      </w:r>
    </w:p>
    <w:p w:rsidR="004F02CE" w:rsidRPr="00EB366B" w:rsidRDefault="004F02CE" w:rsidP="004F02CE">
      <w:pPr>
        <w:numPr>
          <w:ilvl w:val="1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Approved</w:t>
      </w:r>
    </w:p>
    <w:p w:rsidR="004F02CE" w:rsidRPr="00EB366B" w:rsidRDefault="004F02CE" w:rsidP="004F02CE">
      <w:pPr>
        <w:numPr>
          <w:ilvl w:val="1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Conditionally Approved</w:t>
      </w:r>
    </w:p>
    <w:p w:rsidR="004F02CE" w:rsidRPr="00EB366B" w:rsidRDefault="004F02CE" w:rsidP="004F02CE">
      <w:pPr>
        <w:numPr>
          <w:ilvl w:val="1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Revisions Required</w:t>
      </w:r>
    </w:p>
    <w:p w:rsidR="004F02CE" w:rsidRPr="00EB366B" w:rsidRDefault="004F02CE" w:rsidP="004F02CE">
      <w:pPr>
        <w:numPr>
          <w:ilvl w:val="1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Rejected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7.4 Ethical Obligations of Researchers</w:t>
      </w:r>
    </w:p>
    <w:p w:rsidR="004F02CE" w:rsidRPr="00EB366B" w:rsidRDefault="004F02CE" w:rsidP="004F02CE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Obtain informed consent</w:t>
      </w:r>
    </w:p>
    <w:p w:rsidR="004F02CE" w:rsidRPr="00EB366B" w:rsidRDefault="004F02CE" w:rsidP="004F02CE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Ensure anonymity and confidentiality</w:t>
      </w:r>
    </w:p>
    <w:p w:rsidR="004F02CE" w:rsidRPr="00EB366B" w:rsidRDefault="004F02CE" w:rsidP="004F02CE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Protect data and personal information</w:t>
      </w:r>
    </w:p>
    <w:p w:rsidR="004F02CE" w:rsidRPr="00EB366B" w:rsidRDefault="004F02CE" w:rsidP="004F02CE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Minimize harm and risk</w:t>
      </w:r>
    </w:p>
    <w:p w:rsidR="004F02CE" w:rsidRPr="00EB366B" w:rsidRDefault="004F02CE" w:rsidP="004F02CE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Provide participants the right to withdraw</w:t>
      </w:r>
    </w:p>
    <w:p w:rsidR="004F02CE" w:rsidRPr="00EB366B" w:rsidRDefault="004F02CE" w:rsidP="004F02CE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Use data only for approved purposes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8. Research Integrity and Misconduct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8.1 Types of Misconduct</w:t>
      </w:r>
    </w:p>
    <w:p w:rsidR="004F02CE" w:rsidRPr="00EB366B" w:rsidRDefault="004F02CE" w:rsidP="004F02CE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Plagiarism</w:t>
      </w:r>
    </w:p>
    <w:p w:rsidR="004F02CE" w:rsidRPr="00EB366B" w:rsidRDefault="004F02CE" w:rsidP="004F02CE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Fabrication of data</w:t>
      </w:r>
    </w:p>
    <w:p w:rsidR="004F02CE" w:rsidRPr="00EB366B" w:rsidRDefault="004F02CE" w:rsidP="004F02CE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Falsification of results</w:t>
      </w:r>
    </w:p>
    <w:p w:rsidR="004F02CE" w:rsidRPr="00EB366B" w:rsidRDefault="004F02CE" w:rsidP="004F02CE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Unauthorized data manipulation</w:t>
      </w:r>
    </w:p>
    <w:p w:rsidR="004F02CE" w:rsidRPr="00EB366B" w:rsidRDefault="004F02CE" w:rsidP="004F02CE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Ghostwriting or contract cheating</w:t>
      </w:r>
    </w:p>
    <w:p w:rsidR="004F02CE" w:rsidRPr="00EB366B" w:rsidRDefault="004F02CE" w:rsidP="004F02CE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Misuse of funds</w:t>
      </w:r>
    </w:p>
    <w:p w:rsidR="004F02CE" w:rsidRPr="00EB366B" w:rsidRDefault="004F02CE" w:rsidP="004F02CE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Ethical non-compliance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8.2 Consequences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Penalties include:</w:t>
      </w:r>
    </w:p>
    <w:p w:rsidR="004F02CE" w:rsidRPr="00EB366B" w:rsidRDefault="004F02CE" w:rsidP="004F02CE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Rejection of thesis or project</w:t>
      </w:r>
    </w:p>
    <w:p w:rsidR="004F02CE" w:rsidRPr="00EB366B" w:rsidRDefault="004F02CE" w:rsidP="004F02CE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Suspension of research privileges</w:t>
      </w:r>
    </w:p>
    <w:p w:rsidR="004F02CE" w:rsidRPr="00EB366B" w:rsidRDefault="004F02CE" w:rsidP="004F02CE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Disciplinary action under institutional regulations</w:t>
      </w:r>
    </w:p>
    <w:p w:rsidR="004F02CE" w:rsidRPr="00EB366B" w:rsidRDefault="004F02CE" w:rsidP="004F02CE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Withdrawal of publications</w:t>
      </w:r>
    </w:p>
    <w:p w:rsidR="004F02CE" w:rsidRPr="00EB366B" w:rsidRDefault="004F02CE" w:rsidP="004F02CE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Reporting to relevant authorities (if required)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9. Undergraduate and Postgraduate Research Standards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lastRenderedPageBreak/>
        <w:t>9.1 Undergraduate Research</w:t>
      </w:r>
    </w:p>
    <w:p w:rsidR="004F02CE" w:rsidRPr="00EB366B" w:rsidRDefault="004F02CE" w:rsidP="004F02CE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Must meet SLQF level-appropriate requirements</w:t>
      </w:r>
    </w:p>
    <w:p w:rsidR="004F02CE" w:rsidRPr="00EB366B" w:rsidRDefault="004F02CE" w:rsidP="004F02CE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Emphasis on basic methodology and ethical conduct</w:t>
      </w:r>
    </w:p>
    <w:p w:rsidR="004F02CE" w:rsidRPr="00EB366B" w:rsidRDefault="004F02CE" w:rsidP="004F02CE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Clear assessment criteria and rubrics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9.2 Postgraduate Research</w:t>
      </w:r>
    </w:p>
    <w:p w:rsidR="004F02CE" w:rsidRPr="00EB366B" w:rsidRDefault="004F02CE" w:rsidP="004F02CE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Expected to generate original, evidence-based knowledge</w:t>
      </w:r>
    </w:p>
    <w:p w:rsidR="004F02CE" w:rsidRPr="00EB366B" w:rsidRDefault="004F02CE" w:rsidP="004F02CE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Must demonstrate advanced methodological rigor</w:t>
      </w:r>
    </w:p>
    <w:p w:rsidR="004F02CE" w:rsidRPr="00EB366B" w:rsidRDefault="004F02CE" w:rsidP="004F02CE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Encouraged to produce publishable work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9.3 Supervision Guidelines</w:t>
      </w:r>
    </w:p>
    <w:p w:rsidR="004F02CE" w:rsidRPr="00EB366B" w:rsidRDefault="004F02CE" w:rsidP="004F02CE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Supervisor–student meetings documented</w:t>
      </w:r>
    </w:p>
    <w:p w:rsidR="004F02CE" w:rsidRPr="00EB366B" w:rsidRDefault="004F02CE" w:rsidP="004F02CE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Maximum supervisory load defined</w:t>
      </w:r>
    </w:p>
    <w:p w:rsidR="004F02CE" w:rsidRPr="00EB366B" w:rsidRDefault="004F02CE" w:rsidP="004F02CE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Co-supervisors appointed as needed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10. Research Training and Capacity Building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The University shall offer:</w:t>
      </w:r>
    </w:p>
    <w:p w:rsidR="004F02CE" w:rsidRPr="00EB366B" w:rsidRDefault="004F02CE" w:rsidP="004F02CE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Research methodology workshops</w:t>
      </w:r>
    </w:p>
    <w:p w:rsidR="004F02CE" w:rsidRPr="00EB366B" w:rsidRDefault="004F02CE" w:rsidP="004F02CE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Ethics training and certification</w:t>
      </w:r>
    </w:p>
    <w:p w:rsidR="004F02CE" w:rsidRPr="00EB366B" w:rsidRDefault="004F02CE" w:rsidP="004F02CE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Academic writing training</w:t>
      </w:r>
    </w:p>
    <w:p w:rsidR="004F02CE" w:rsidRPr="00EB366B" w:rsidRDefault="004F02CE" w:rsidP="004F02CE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Training on referencing, plagiarism avoidance, and citation tools</w:t>
      </w:r>
    </w:p>
    <w:p w:rsidR="004F02CE" w:rsidRPr="00EB366B" w:rsidRDefault="004F02CE" w:rsidP="004F02CE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Data analysis workshops (qualitative and quantitative)</w:t>
      </w:r>
    </w:p>
    <w:p w:rsidR="004F02CE" w:rsidRPr="00EB366B" w:rsidRDefault="004F02CE" w:rsidP="004F02CE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Laboratory and safety training (where applicable)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>
          <v:rect id="_x0000_i1037" style="width:0;height:1.5pt" o:hralign="center" o:hrstd="t" o:hr="t" fillcolor="#a0a0a0" stroked="f"/>
        </w:pic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11. Funding, Grants, and Research Support</w:t>
      </w:r>
    </w:p>
    <w:p w:rsidR="004F02CE" w:rsidRPr="00EB366B" w:rsidRDefault="004F02CE" w:rsidP="004F02CE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Internal mini-grants for staff and students</w:t>
      </w:r>
    </w:p>
    <w:p w:rsidR="004F02CE" w:rsidRPr="00EB366B" w:rsidRDefault="004F02CE" w:rsidP="004F02CE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Guidance on external grants and proposal writing</w:t>
      </w:r>
    </w:p>
    <w:p w:rsidR="004F02CE" w:rsidRPr="00EB366B" w:rsidRDefault="004F02CE" w:rsidP="004F02CE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Transparency in allocation of funds</w:t>
      </w:r>
    </w:p>
    <w:p w:rsidR="004F02CE" w:rsidRPr="00EB366B" w:rsidRDefault="004F02CE" w:rsidP="004F02CE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Monitoring and reporting on funded projects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12. Publication, Authorship, and Intellectual Property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12.1 Authorship Guidelines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Authorship must reflect:</w:t>
      </w:r>
    </w:p>
    <w:p w:rsidR="004F02CE" w:rsidRPr="00EB366B" w:rsidRDefault="004F02CE" w:rsidP="004F02CE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Significant intellectual contribution</w:t>
      </w:r>
    </w:p>
    <w:p w:rsidR="004F02CE" w:rsidRPr="00EB366B" w:rsidRDefault="004F02CE" w:rsidP="004F02CE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Active participation in research</w:t>
      </w:r>
    </w:p>
    <w:p w:rsidR="004F02CE" w:rsidRPr="00EB366B" w:rsidRDefault="004F02CE" w:rsidP="004F02CE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Agreement among authors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lastRenderedPageBreak/>
        <w:t>Gift authorship is prohibited.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12.2 Publications</w:t>
      </w:r>
    </w:p>
    <w:p w:rsidR="004F02CE" w:rsidRPr="00EB366B" w:rsidRDefault="004F02CE" w:rsidP="004F02CE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Encouraged in reputable journals and conferences</w:t>
      </w:r>
    </w:p>
    <w:p w:rsidR="004F02CE" w:rsidRPr="00EB366B" w:rsidRDefault="004F02CE" w:rsidP="004F02CE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Must acknowledge institutional affiliation appropriately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12.3 Intellectual Property Rights</w:t>
      </w:r>
    </w:p>
    <w:p w:rsidR="004F02CE" w:rsidRPr="00EB366B" w:rsidRDefault="004F02CE" w:rsidP="004F02CE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Governed by institutional IP Policy</w:t>
      </w:r>
    </w:p>
    <w:p w:rsidR="004F02CE" w:rsidRPr="00EB366B" w:rsidRDefault="004F02CE" w:rsidP="004F02CE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IP arising from funded research managed transparently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13. Monitoring, Evaluation, and Quality Assurance</w:t>
      </w:r>
    </w:p>
    <w:p w:rsidR="004F02CE" w:rsidRPr="00EB366B" w:rsidRDefault="004F02CE" w:rsidP="004F02CE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Annual research performance reports submitted to Senate and IQAC</w:t>
      </w:r>
    </w:p>
    <w:p w:rsidR="004F02CE" w:rsidRPr="00EB366B" w:rsidRDefault="004F02CE" w:rsidP="004F02CE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Tracer studies on research impact (where applicable)</w:t>
      </w:r>
    </w:p>
    <w:p w:rsidR="004F02CE" w:rsidRPr="00EB366B" w:rsidRDefault="004F02CE" w:rsidP="004F02CE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Peer-review of completed theses or projects</w:t>
      </w:r>
    </w:p>
    <w:p w:rsidR="004F02CE" w:rsidRPr="00EB366B" w:rsidRDefault="004F02CE" w:rsidP="004F02CE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Periodic audits of ethical compliance</w:t>
      </w:r>
    </w:p>
    <w:p w:rsidR="004F02CE" w:rsidRPr="00EB366B" w:rsidRDefault="004F02CE" w:rsidP="004F02CE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Supervisor and student feedback collected</w:t>
      </w:r>
    </w:p>
    <w:p w:rsidR="004F02CE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F02CE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14.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5"/>
        <w:gridCol w:w="5221"/>
      </w:tblGrid>
      <w:tr w:rsidR="004F02CE" w:rsidRPr="00EB366B" w:rsidTr="00D55684">
        <w:tc>
          <w:tcPr>
            <w:tcW w:w="3823" w:type="dxa"/>
            <w:shd w:val="clear" w:color="auto" w:fill="2F5496" w:themeFill="accent1" w:themeFillShade="BF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B366B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5282" w:type="dxa"/>
            <w:shd w:val="clear" w:color="auto" w:fill="2F5496" w:themeFill="accent1" w:themeFillShade="BF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B366B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4F02CE" w:rsidRPr="00EB366B" w:rsidTr="00D55684">
        <w:tc>
          <w:tcPr>
            <w:tcW w:w="3823" w:type="dxa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B366B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5282" w:type="dxa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B366B">
              <w:rPr>
                <w:rFonts w:asciiTheme="majorBidi" w:hAnsiTheme="majorBidi" w:cstheme="majorBidi"/>
              </w:rPr>
              <w:t>Strategic oversight of research activities.</w:t>
            </w:r>
          </w:p>
        </w:tc>
      </w:tr>
      <w:tr w:rsidR="004F02CE" w:rsidRPr="00EB366B" w:rsidTr="00D55684">
        <w:tc>
          <w:tcPr>
            <w:tcW w:w="3823" w:type="dxa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B366B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5282" w:type="dxa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B366B">
              <w:rPr>
                <w:rFonts w:asciiTheme="majorBidi" w:hAnsiTheme="majorBidi" w:cstheme="majorBidi"/>
              </w:rPr>
              <w:t xml:space="preserve">Ensures academic </w:t>
            </w:r>
            <w:proofErr w:type="spellStart"/>
            <w:r w:rsidRPr="00EB366B">
              <w:rPr>
                <w:rFonts w:asciiTheme="majorBidi" w:hAnsiTheme="majorBidi" w:cstheme="majorBidi"/>
              </w:rPr>
              <w:t>rigour</w:t>
            </w:r>
            <w:proofErr w:type="spellEnd"/>
            <w:r w:rsidRPr="00EB366B">
              <w:rPr>
                <w:rFonts w:asciiTheme="majorBidi" w:hAnsiTheme="majorBidi" w:cstheme="majorBidi"/>
              </w:rPr>
              <w:t xml:space="preserve"> and approves research standards.</w:t>
            </w:r>
          </w:p>
        </w:tc>
      </w:tr>
      <w:tr w:rsidR="004F02CE" w:rsidRPr="00EB366B" w:rsidTr="00D55684">
        <w:tc>
          <w:tcPr>
            <w:tcW w:w="3823" w:type="dxa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B366B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5282" w:type="dxa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B366B">
              <w:rPr>
                <w:rFonts w:asciiTheme="majorBidi" w:hAnsiTheme="majorBidi" w:cstheme="majorBidi"/>
              </w:rPr>
              <w:t>Integrates research indicators into QA assessments.</w:t>
            </w:r>
          </w:p>
        </w:tc>
      </w:tr>
      <w:tr w:rsidR="004F02CE" w:rsidRPr="00EB366B" w:rsidTr="00D55684">
        <w:tc>
          <w:tcPr>
            <w:tcW w:w="3823" w:type="dxa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B366B">
              <w:rPr>
                <w:rFonts w:asciiTheme="majorBidi" w:hAnsiTheme="majorBidi" w:cstheme="majorBidi"/>
              </w:rPr>
              <w:t>R</w:t>
            </w:r>
            <w:r>
              <w:rPr>
                <w:rFonts w:asciiTheme="majorBidi" w:hAnsiTheme="majorBidi" w:cstheme="majorBidi"/>
              </w:rPr>
              <w:t xml:space="preserve">esearch Committee and Ethics Review Committee </w:t>
            </w:r>
          </w:p>
        </w:tc>
        <w:tc>
          <w:tcPr>
            <w:tcW w:w="5282" w:type="dxa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B366B">
              <w:rPr>
                <w:rFonts w:asciiTheme="majorBidi" w:hAnsiTheme="majorBidi" w:cstheme="majorBidi"/>
              </w:rPr>
              <w:t>Oversees ethics, research integrity, and misconduct cases.</w:t>
            </w:r>
          </w:p>
        </w:tc>
      </w:tr>
      <w:tr w:rsidR="004F02CE" w:rsidRPr="00EB366B" w:rsidTr="00D55684">
        <w:tc>
          <w:tcPr>
            <w:tcW w:w="3823" w:type="dxa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B366B">
              <w:rPr>
                <w:rFonts w:asciiTheme="majorBidi" w:hAnsiTheme="majorBidi" w:cstheme="majorBidi"/>
              </w:rPr>
              <w:t>Faculty Committees</w:t>
            </w:r>
          </w:p>
        </w:tc>
        <w:tc>
          <w:tcPr>
            <w:tcW w:w="5282" w:type="dxa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B366B">
              <w:rPr>
                <w:rFonts w:asciiTheme="majorBidi" w:hAnsiTheme="majorBidi" w:cstheme="majorBidi"/>
              </w:rPr>
              <w:t>Initial review and monitoring of research work.</w:t>
            </w:r>
          </w:p>
        </w:tc>
      </w:tr>
      <w:tr w:rsidR="004F02CE" w:rsidRPr="00EB366B" w:rsidTr="00D55684">
        <w:tc>
          <w:tcPr>
            <w:tcW w:w="3823" w:type="dxa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B366B">
              <w:rPr>
                <w:rFonts w:asciiTheme="majorBidi" w:hAnsiTheme="majorBidi" w:cstheme="majorBidi"/>
              </w:rPr>
              <w:t>Supervisors</w:t>
            </w:r>
          </w:p>
        </w:tc>
        <w:tc>
          <w:tcPr>
            <w:tcW w:w="5282" w:type="dxa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B366B">
              <w:rPr>
                <w:rFonts w:asciiTheme="majorBidi" w:hAnsiTheme="majorBidi" w:cstheme="majorBidi"/>
              </w:rPr>
              <w:t>Guide students ethically and academically.</w:t>
            </w:r>
          </w:p>
        </w:tc>
      </w:tr>
      <w:tr w:rsidR="004F02CE" w:rsidRPr="00EB366B" w:rsidTr="00D55684">
        <w:tc>
          <w:tcPr>
            <w:tcW w:w="3823" w:type="dxa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B366B">
              <w:rPr>
                <w:rFonts w:asciiTheme="majorBidi" w:hAnsiTheme="majorBidi" w:cstheme="majorBidi"/>
              </w:rPr>
              <w:t>Students/Researchers</w:t>
            </w:r>
          </w:p>
        </w:tc>
        <w:tc>
          <w:tcPr>
            <w:tcW w:w="5282" w:type="dxa"/>
            <w:hideMark/>
          </w:tcPr>
          <w:p w:rsidR="004F02CE" w:rsidRPr="00EB366B" w:rsidRDefault="004F02C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B366B">
              <w:rPr>
                <w:rFonts w:asciiTheme="majorBidi" w:hAnsiTheme="majorBidi" w:cstheme="majorBidi"/>
              </w:rPr>
              <w:t>Conduct ethical, high-quality research.</w:t>
            </w:r>
          </w:p>
        </w:tc>
      </w:tr>
    </w:tbl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15. Review and Amendment</w:t>
      </w:r>
    </w:p>
    <w:p w:rsidR="004F02CE" w:rsidRPr="00EB366B" w:rsidRDefault="004F02CE" w:rsidP="004F02CE">
      <w:pPr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 xml:space="preserve">Policy reviewed every </w:t>
      </w:r>
      <w:r w:rsidRPr="00EB366B">
        <w:rPr>
          <w:rFonts w:asciiTheme="majorBidi" w:hAnsiTheme="majorBidi" w:cstheme="majorBidi"/>
          <w:b/>
          <w:bCs/>
        </w:rPr>
        <w:t>three (3) years</w:t>
      </w:r>
      <w:r w:rsidRPr="00EB366B">
        <w:rPr>
          <w:rFonts w:asciiTheme="majorBidi" w:hAnsiTheme="majorBidi" w:cstheme="majorBidi"/>
        </w:rPr>
        <w:t xml:space="preserve"> or earlier as required.</w:t>
      </w:r>
    </w:p>
    <w:p w:rsidR="004F02CE" w:rsidRPr="00EB366B" w:rsidRDefault="004F02CE" w:rsidP="004F02CE">
      <w:pPr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Amendments: RIEC → IQAC → Senate → Governing Board.</w:t>
      </w:r>
    </w:p>
    <w:p w:rsidR="004F02CE" w:rsidRPr="00EB366B" w:rsidRDefault="004F02CE" w:rsidP="004F02CE">
      <w:pPr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 xml:space="preserve">Recorded in the </w:t>
      </w:r>
      <w:r w:rsidRPr="00EB366B">
        <w:rPr>
          <w:rFonts w:asciiTheme="majorBidi" w:hAnsiTheme="majorBidi" w:cstheme="majorBidi"/>
          <w:b/>
          <w:bCs/>
        </w:rPr>
        <w:t>Policy Version Register</w:t>
      </w:r>
      <w:r w:rsidRPr="00EB366B">
        <w:rPr>
          <w:rFonts w:asciiTheme="majorBidi" w:hAnsiTheme="majorBidi" w:cstheme="majorBidi"/>
        </w:rPr>
        <w:t>.</w:t>
      </w: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F02CE" w:rsidRPr="00EB366B" w:rsidRDefault="004F02CE" w:rsidP="004F02C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B366B">
        <w:rPr>
          <w:rFonts w:asciiTheme="majorBidi" w:hAnsiTheme="majorBidi" w:cstheme="majorBidi"/>
          <w:b/>
          <w:bCs/>
        </w:rPr>
        <w:t>16. Related Documents</w:t>
      </w:r>
    </w:p>
    <w:p w:rsidR="004F02CE" w:rsidRPr="00EB366B" w:rsidRDefault="004F02CE" w:rsidP="004F02CE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Academic Integrity and Plagiarism Policy</w:t>
      </w:r>
    </w:p>
    <w:p w:rsidR="004F02CE" w:rsidRPr="00EB366B" w:rsidRDefault="004F02CE" w:rsidP="004F02CE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IP and Innovation Policy</w:t>
      </w:r>
    </w:p>
    <w:p w:rsidR="004F02CE" w:rsidRPr="00EB366B" w:rsidRDefault="004F02CE" w:rsidP="004F02CE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Data Management &amp; Confidentiality Policy</w:t>
      </w:r>
    </w:p>
    <w:p w:rsidR="004F02CE" w:rsidRPr="00EB366B" w:rsidRDefault="004F02CE" w:rsidP="004F02CE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Research Ethics Guidelines</w:t>
      </w:r>
    </w:p>
    <w:p w:rsidR="004F02CE" w:rsidRPr="00EB366B" w:rsidRDefault="004F02CE" w:rsidP="004F02CE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SLQF and QAAC Research Standards</w:t>
      </w:r>
    </w:p>
    <w:p w:rsidR="004F02CE" w:rsidRPr="00EB366B" w:rsidRDefault="004F02CE" w:rsidP="004F02CE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EB366B">
        <w:rPr>
          <w:rFonts w:asciiTheme="majorBidi" w:hAnsiTheme="majorBidi" w:cstheme="majorBidi"/>
        </w:rPr>
        <w:t>Student Research Handbook</w:t>
      </w:r>
    </w:p>
    <w:p w:rsidR="00AC76E0" w:rsidRPr="004F02CE" w:rsidRDefault="004F02CE" w:rsidP="004F02CE"/>
    <w:sectPr w:rsidR="00AC76E0" w:rsidRPr="004F0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4DB4"/>
    <w:multiLevelType w:val="multilevel"/>
    <w:tmpl w:val="6186E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6151A"/>
    <w:multiLevelType w:val="multilevel"/>
    <w:tmpl w:val="86F4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30161"/>
    <w:multiLevelType w:val="multilevel"/>
    <w:tmpl w:val="2036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14656"/>
    <w:multiLevelType w:val="multilevel"/>
    <w:tmpl w:val="0E8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12988"/>
    <w:multiLevelType w:val="multilevel"/>
    <w:tmpl w:val="EBA2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E701D"/>
    <w:multiLevelType w:val="multilevel"/>
    <w:tmpl w:val="9828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45E9E"/>
    <w:multiLevelType w:val="multilevel"/>
    <w:tmpl w:val="361E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034B54"/>
    <w:multiLevelType w:val="multilevel"/>
    <w:tmpl w:val="1AF6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46CD1"/>
    <w:multiLevelType w:val="multilevel"/>
    <w:tmpl w:val="D29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CE0214"/>
    <w:multiLevelType w:val="multilevel"/>
    <w:tmpl w:val="CE12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B6B10"/>
    <w:multiLevelType w:val="multilevel"/>
    <w:tmpl w:val="4424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B1EC8"/>
    <w:multiLevelType w:val="multilevel"/>
    <w:tmpl w:val="2A7C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804F3"/>
    <w:multiLevelType w:val="multilevel"/>
    <w:tmpl w:val="1E16A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C508E"/>
    <w:multiLevelType w:val="multilevel"/>
    <w:tmpl w:val="2CFA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EF2A7C"/>
    <w:multiLevelType w:val="multilevel"/>
    <w:tmpl w:val="0DF4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733B3C"/>
    <w:multiLevelType w:val="multilevel"/>
    <w:tmpl w:val="76A4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AF7456"/>
    <w:multiLevelType w:val="multilevel"/>
    <w:tmpl w:val="A56C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75011E"/>
    <w:multiLevelType w:val="multilevel"/>
    <w:tmpl w:val="09CC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B5292F"/>
    <w:multiLevelType w:val="multilevel"/>
    <w:tmpl w:val="5E762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3C637E"/>
    <w:multiLevelType w:val="multilevel"/>
    <w:tmpl w:val="5218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FB0E47"/>
    <w:multiLevelType w:val="multilevel"/>
    <w:tmpl w:val="B330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CD310E"/>
    <w:multiLevelType w:val="multilevel"/>
    <w:tmpl w:val="1FF6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3C6B29"/>
    <w:multiLevelType w:val="multilevel"/>
    <w:tmpl w:val="C044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6C67A6"/>
    <w:multiLevelType w:val="multilevel"/>
    <w:tmpl w:val="31EC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A26C32"/>
    <w:multiLevelType w:val="multilevel"/>
    <w:tmpl w:val="EDDC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7A0199"/>
    <w:multiLevelType w:val="multilevel"/>
    <w:tmpl w:val="E61AF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12"/>
  </w:num>
  <w:num w:numId="5">
    <w:abstractNumId w:val="24"/>
  </w:num>
  <w:num w:numId="6">
    <w:abstractNumId w:val="25"/>
  </w:num>
  <w:num w:numId="7">
    <w:abstractNumId w:val="5"/>
  </w:num>
  <w:num w:numId="8">
    <w:abstractNumId w:val="22"/>
  </w:num>
  <w:num w:numId="9">
    <w:abstractNumId w:val="15"/>
  </w:num>
  <w:num w:numId="10">
    <w:abstractNumId w:val="20"/>
  </w:num>
  <w:num w:numId="11">
    <w:abstractNumId w:val="0"/>
  </w:num>
  <w:num w:numId="12">
    <w:abstractNumId w:val="18"/>
  </w:num>
  <w:num w:numId="13">
    <w:abstractNumId w:val="1"/>
  </w:num>
  <w:num w:numId="14">
    <w:abstractNumId w:val="2"/>
  </w:num>
  <w:num w:numId="15">
    <w:abstractNumId w:val="9"/>
  </w:num>
  <w:num w:numId="16">
    <w:abstractNumId w:val="4"/>
  </w:num>
  <w:num w:numId="17">
    <w:abstractNumId w:val="21"/>
  </w:num>
  <w:num w:numId="18">
    <w:abstractNumId w:val="14"/>
  </w:num>
  <w:num w:numId="19">
    <w:abstractNumId w:val="13"/>
  </w:num>
  <w:num w:numId="20">
    <w:abstractNumId w:val="16"/>
  </w:num>
  <w:num w:numId="21">
    <w:abstractNumId w:val="8"/>
  </w:num>
  <w:num w:numId="22">
    <w:abstractNumId w:val="10"/>
  </w:num>
  <w:num w:numId="23">
    <w:abstractNumId w:val="6"/>
  </w:num>
  <w:num w:numId="24">
    <w:abstractNumId w:val="19"/>
  </w:num>
  <w:num w:numId="25">
    <w:abstractNumId w:val="23"/>
  </w:num>
  <w:num w:numId="26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5"/>
    <w:rsid w:val="000C017F"/>
    <w:rsid w:val="0015631D"/>
    <w:rsid w:val="00356F40"/>
    <w:rsid w:val="00357022"/>
    <w:rsid w:val="003712F0"/>
    <w:rsid w:val="004B7DAD"/>
    <w:rsid w:val="004D0636"/>
    <w:rsid w:val="004F02CE"/>
    <w:rsid w:val="00521C0E"/>
    <w:rsid w:val="005614C5"/>
    <w:rsid w:val="0089148B"/>
    <w:rsid w:val="00936F09"/>
    <w:rsid w:val="00956DAA"/>
    <w:rsid w:val="009A517E"/>
    <w:rsid w:val="00A60B81"/>
    <w:rsid w:val="00B92D1D"/>
    <w:rsid w:val="00BB65C7"/>
    <w:rsid w:val="00C72E47"/>
    <w:rsid w:val="00CE02AC"/>
    <w:rsid w:val="00D168DA"/>
    <w:rsid w:val="00DF6516"/>
    <w:rsid w:val="00F20B16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B8BC"/>
  <w15:chartTrackingRefBased/>
  <w15:docId w15:val="{CD63A0CF-8A20-43B9-96CC-5F452E65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5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4C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2025-12-15T10:47:00Z</dcterms:created>
  <dcterms:modified xsi:type="dcterms:W3CDTF">2025-12-15T10:47:00Z</dcterms:modified>
</cp:coreProperties>
</file>