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48B" w:rsidRPr="00F15256" w:rsidRDefault="0089148B" w:rsidP="0089148B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proofErr w:type="spellStart"/>
      <w:r w:rsidRPr="00F15256">
        <w:rPr>
          <w:rFonts w:asciiTheme="majorBidi" w:hAnsiTheme="majorBidi" w:cstheme="majorBidi"/>
          <w:b/>
          <w:bCs/>
        </w:rPr>
        <w:t>Infortec</w:t>
      </w:r>
      <w:proofErr w:type="spellEnd"/>
      <w:r w:rsidRPr="00F15256">
        <w:rPr>
          <w:rFonts w:asciiTheme="majorBidi" w:hAnsiTheme="majorBidi" w:cstheme="majorBidi"/>
          <w:b/>
          <w:bCs/>
        </w:rPr>
        <w:t xml:space="preserve"> International Technologies </w:t>
      </w:r>
    </w:p>
    <w:p w:rsidR="0089148B" w:rsidRPr="00F15256" w:rsidRDefault="0089148B" w:rsidP="0089148B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bookmarkStart w:id="0" w:name="_GoBack"/>
      <w:r w:rsidRPr="00F15256">
        <w:rPr>
          <w:rFonts w:asciiTheme="majorBidi" w:hAnsiTheme="majorBidi" w:cstheme="majorBidi"/>
          <w:b/>
          <w:bCs/>
        </w:rPr>
        <w:t>Industry Partnership, Internship, and Work-Integrated Learning (WIL) Policy</w:t>
      </w:r>
    </w:p>
    <w:p w:rsidR="0089148B" w:rsidRPr="00F15256" w:rsidRDefault="0089148B" w:rsidP="0089148B">
      <w:pPr>
        <w:spacing w:after="0" w:line="360" w:lineRule="auto"/>
        <w:jc w:val="both"/>
        <w:rPr>
          <w:rFonts w:asciiTheme="majorBidi" w:hAnsiTheme="majorBidi" w:cstheme="majorBidi"/>
        </w:rPr>
      </w:pPr>
    </w:p>
    <w:bookmarkEnd w:id="0"/>
    <w:p w:rsidR="0089148B" w:rsidRPr="00F15256" w:rsidRDefault="0089148B" w:rsidP="0089148B">
      <w:p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  <w:b/>
          <w:bCs/>
        </w:rPr>
        <w:t xml:space="preserve">Policy Number: </w:t>
      </w:r>
      <w:proofErr w:type="spellStart"/>
      <w:r w:rsidRPr="00F15256">
        <w:rPr>
          <w:rFonts w:asciiTheme="majorBidi" w:hAnsiTheme="majorBidi" w:cstheme="majorBidi"/>
        </w:rPr>
        <w:t>Infortec</w:t>
      </w:r>
      <w:proofErr w:type="spellEnd"/>
      <w:r w:rsidRPr="00F15256">
        <w:rPr>
          <w:rFonts w:asciiTheme="majorBidi" w:hAnsiTheme="majorBidi" w:cstheme="majorBidi"/>
        </w:rPr>
        <w:t>/IQAC/P/044/11/25</w:t>
      </w:r>
    </w:p>
    <w:p w:rsidR="0089148B" w:rsidRPr="00F15256" w:rsidRDefault="0089148B" w:rsidP="0089148B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15256">
        <w:rPr>
          <w:rFonts w:asciiTheme="majorBidi" w:hAnsiTheme="majorBidi" w:cstheme="majorBidi"/>
          <w:b/>
          <w:bCs/>
        </w:rPr>
        <w:t>Document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5"/>
        <w:gridCol w:w="1358"/>
        <w:gridCol w:w="3304"/>
        <w:gridCol w:w="1718"/>
        <w:gridCol w:w="1641"/>
      </w:tblGrid>
      <w:tr w:rsidR="0089148B" w:rsidRPr="00F15256" w:rsidTr="00D55684">
        <w:tc>
          <w:tcPr>
            <w:tcW w:w="0" w:type="auto"/>
            <w:shd w:val="clear" w:color="auto" w:fill="2F5496" w:themeFill="accent1" w:themeFillShade="BF"/>
            <w:hideMark/>
          </w:tcPr>
          <w:p w:rsidR="0089148B" w:rsidRPr="00F15256" w:rsidRDefault="0089148B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15256">
              <w:rPr>
                <w:rFonts w:asciiTheme="majorBidi" w:hAnsiTheme="majorBidi" w:cstheme="majorBidi"/>
                <w:b/>
                <w:bCs/>
              </w:rPr>
              <w:t>Version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89148B" w:rsidRPr="00F15256" w:rsidRDefault="0089148B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15256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89148B" w:rsidRPr="00F15256" w:rsidRDefault="0089148B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15256">
              <w:rPr>
                <w:rFonts w:asciiTheme="majorBidi" w:hAnsiTheme="majorBidi" w:cstheme="majorBidi"/>
                <w:b/>
                <w:bCs/>
              </w:rPr>
              <w:t>Prepared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89148B" w:rsidRPr="00F15256" w:rsidRDefault="0089148B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15256">
              <w:rPr>
                <w:rFonts w:asciiTheme="majorBidi" w:hAnsiTheme="majorBidi" w:cstheme="majorBidi"/>
                <w:b/>
                <w:bCs/>
              </w:rPr>
              <w:t>Approved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89148B" w:rsidRPr="00F15256" w:rsidRDefault="0089148B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15256">
              <w:rPr>
                <w:rFonts w:asciiTheme="majorBidi" w:hAnsiTheme="majorBidi" w:cstheme="majorBidi"/>
                <w:b/>
                <w:bCs/>
              </w:rPr>
              <w:t>Next Review</w:t>
            </w:r>
          </w:p>
        </w:tc>
      </w:tr>
      <w:tr w:rsidR="0089148B" w:rsidRPr="00F15256" w:rsidTr="00D55684">
        <w:tc>
          <w:tcPr>
            <w:tcW w:w="0" w:type="auto"/>
            <w:hideMark/>
          </w:tcPr>
          <w:p w:rsidR="0089148B" w:rsidRPr="00F15256" w:rsidRDefault="0089148B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15256">
              <w:rPr>
                <w:rFonts w:asciiTheme="majorBidi" w:hAnsiTheme="majorBidi" w:cstheme="majorBidi"/>
              </w:rPr>
              <w:t>1.0</w:t>
            </w:r>
          </w:p>
        </w:tc>
        <w:tc>
          <w:tcPr>
            <w:tcW w:w="0" w:type="auto"/>
            <w:hideMark/>
          </w:tcPr>
          <w:p w:rsidR="0089148B" w:rsidRPr="00F15256" w:rsidRDefault="0089148B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15256">
              <w:rPr>
                <w:rFonts w:asciiTheme="majorBidi" w:hAnsiTheme="majorBidi" w:cstheme="majorBidi"/>
              </w:rPr>
              <w:t>[Month Year]</w:t>
            </w:r>
          </w:p>
        </w:tc>
        <w:tc>
          <w:tcPr>
            <w:tcW w:w="0" w:type="auto"/>
            <w:hideMark/>
          </w:tcPr>
          <w:p w:rsidR="0089148B" w:rsidRPr="00F15256" w:rsidRDefault="0089148B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15256">
              <w:rPr>
                <w:rFonts w:asciiTheme="majorBidi" w:hAnsiTheme="majorBidi" w:cstheme="majorBidi"/>
              </w:rPr>
              <w:t>Internal Quality Assurance Cell (IQAC)</w:t>
            </w:r>
          </w:p>
        </w:tc>
        <w:tc>
          <w:tcPr>
            <w:tcW w:w="0" w:type="auto"/>
            <w:hideMark/>
          </w:tcPr>
          <w:p w:rsidR="0089148B" w:rsidRPr="00F15256" w:rsidRDefault="0089148B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15256">
              <w:rPr>
                <w:rFonts w:asciiTheme="majorBidi" w:hAnsiTheme="majorBidi" w:cstheme="majorBidi"/>
              </w:rPr>
              <w:t>Governing Board</w:t>
            </w:r>
          </w:p>
        </w:tc>
        <w:tc>
          <w:tcPr>
            <w:tcW w:w="0" w:type="auto"/>
            <w:hideMark/>
          </w:tcPr>
          <w:p w:rsidR="0089148B" w:rsidRPr="00F15256" w:rsidRDefault="0089148B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15256">
              <w:rPr>
                <w:rFonts w:asciiTheme="majorBidi" w:hAnsiTheme="majorBidi" w:cstheme="majorBidi"/>
              </w:rPr>
              <w:t>[Month Year + 3]</w:t>
            </w:r>
          </w:p>
        </w:tc>
      </w:tr>
    </w:tbl>
    <w:p w:rsidR="0089148B" w:rsidRPr="00F15256" w:rsidRDefault="0089148B" w:rsidP="0089148B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89148B" w:rsidRPr="00F15256" w:rsidRDefault="0089148B" w:rsidP="0089148B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15256">
        <w:rPr>
          <w:rFonts w:asciiTheme="majorBidi" w:hAnsiTheme="majorBidi" w:cstheme="majorBidi"/>
          <w:b/>
          <w:bCs/>
        </w:rPr>
        <w:t>1. Preamble</w:t>
      </w:r>
    </w:p>
    <w:p w:rsidR="0089148B" w:rsidRPr="00F15256" w:rsidRDefault="0089148B" w:rsidP="0089148B">
      <w:p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Industry partnerships and work-integrated learning (WIL) ensure that students acquire real-world experience, professional competencies, and employability skills.</w:t>
      </w:r>
      <w:r w:rsidRPr="00F15256">
        <w:rPr>
          <w:rFonts w:asciiTheme="majorBidi" w:hAnsiTheme="majorBidi" w:cstheme="majorBidi"/>
        </w:rPr>
        <w:br/>
        <w:t>Internships, industry projects, collaborative research, and workplace-based learning help bridge academic learning with industry expectations.</w:t>
      </w:r>
    </w:p>
    <w:p w:rsidR="0089148B" w:rsidRPr="00F15256" w:rsidRDefault="0089148B" w:rsidP="0089148B">
      <w:pPr>
        <w:spacing w:after="0" w:line="360" w:lineRule="auto"/>
        <w:jc w:val="both"/>
        <w:rPr>
          <w:rFonts w:asciiTheme="majorBidi" w:hAnsiTheme="majorBidi" w:cstheme="majorBidi"/>
        </w:rPr>
      </w:pPr>
      <w:proofErr w:type="spellStart"/>
      <w:r w:rsidRPr="00F15256">
        <w:rPr>
          <w:rFonts w:asciiTheme="majorBidi" w:hAnsiTheme="majorBidi" w:cstheme="majorBidi"/>
        </w:rPr>
        <w:t>Infortec</w:t>
      </w:r>
      <w:proofErr w:type="spellEnd"/>
      <w:r w:rsidRPr="00F15256">
        <w:rPr>
          <w:rFonts w:asciiTheme="majorBidi" w:hAnsiTheme="majorBidi" w:cstheme="majorBidi"/>
        </w:rPr>
        <w:t xml:space="preserve"> International Technologies (University Division) is committed to strengthening industry engagement and offering structured opportunities for students to gain meaningful workplace exposure.</w:t>
      </w:r>
    </w:p>
    <w:p w:rsidR="0089148B" w:rsidRPr="00F15256" w:rsidRDefault="0089148B" w:rsidP="0089148B">
      <w:p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This policy aligns with:</w:t>
      </w:r>
    </w:p>
    <w:p w:rsidR="0089148B" w:rsidRPr="00F15256" w:rsidRDefault="0089148B" w:rsidP="0089148B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QAAC guidelines on employability and industry linkages</w:t>
      </w:r>
    </w:p>
    <w:p w:rsidR="0089148B" w:rsidRPr="00F15256" w:rsidRDefault="0089148B" w:rsidP="0089148B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SLQF requirements for practical training components</w:t>
      </w:r>
    </w:p>
    <w:p w:rsidR="0089148B" w:rsidRPr="00F15256" w:rsidRDefault="0089148B" w:rsidP="0089148B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 xml:space="preserve">National </w:t>
      </w:r>
      <w:proofErr w:type="spellStart"/>
      <w:r w:rsidRPr="00F15256">
        <w:rPr>
          <w:rFonts w:asciiTheme="majorBidi" w:hAnsiTheme="majorBidi" w:cstheme="majorBidi"/>
        </w:rPr>
        <w:t>labour</w:t>
      </w:r>
      <w:proofErr w:type="spellEnd"/>
      <w:r w:rsidRPr="00F15256">
        <w:rPr>
          <w:rFonts w:asciiTheme="majorBidi" w:hAnsiTheme="majorBidi" w:cstheme="majorBidi"/>
        </w:rPr>
        <w:t xml:space="preserve"> regulations regarding student placements</w:t>
      </w:r>
    </w:p>
    <w:p w:rsidR="0089148B" w:rsidRPr="00F15256" w:rsidRDefault="0089148B" w:rsidP="0089148B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International best practices in cooperative education and WIL frameworks</w:t>
      </w:r>
    </w:p>
    <w:p w:rsidR="0089148B" w:rsidRPr="00F15256" w:rsidRDefault="0089148B" w:rsidP="0089148B">
      <w:pPr>
        <w:spacing w:after="0" w:line="360" w:lineRule="auto"/>
        <w:jc w:val="both"/>
        <w:rPr>
          <w:rFonts w:asciiTheme="majorBidi" w:hAnsiTheme="majorBidi" w:cstheme="majorBidi"/>
          <w:sz w:val="12"/>
          <w:szCs w:val="12"/>
        </w:rPr>
      </w:pPr>
    </w:p>
    <w:p w:rsidR="0089148B" w:rsidRPr="00F15256" w:rsidRDefault="0089148B" w:rsidP="0089148B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15256">
        <w:rPr>
          <w:rFonts w:asciiTheme="majorBidi" w:hAnsiTheme="majorBidi" w:cstheme="majorBidi"/>
          <w:b/>
          <w:bCs/>
        </w:rPr>
        <w:t>2. Policy Statement</w:t>
      </w:r>
    </w:p>
    <w:p w:rsidR="0089148B" w:rsidRPr="00F15256" w:rsidRDefault="0089148B" w:rsidP="0089148B">
      <w:p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The University Division shall:</w:t>
      </w:r>
    </w:p>
    <w:p w:rsidR="0089148B" w:rsidRPr="00F15256" w:rsidRDefault="0089148B" w:rsidP="0089148B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Develop and maintain strong, mutually beneficial industry partnerships</w:t>
      </w:r>
    </w:p>
    <w:p w:rsidR="0089148B" w:rsidRPr="00F15256" w:rsidRDefault="0089148B" w:rsidP="0089148B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Provide structured internship and WIL opportunities for all eligible students</w:t>
      </w:r>
    </w:p>
    <w:p w:rsidR="0089148B" w:rsidRPr="00F15256" w:rsidRDefault="0089148B" w:rsidP="0089148B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Ensure academic supervision and support during placements</w:t>
      </w:r>
    </w:p>
    <w:p w:rsidR="0089148B" w:rsidRPr="00F15256" w:rsidRDefault="0089148B" w:rsidP="0089148B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Monitor workplace learning and assess outcomes</w:t>
      </w:r>
    </w:p>
    <w:p w:rsidR="0089148B" w:rsidRPr="00F15256" w:rsidRDefault="0089148B" w:rsidP="0089148B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Protect students’ rights, safety, and wellbeing during internships</w:t>
      </w:r>
    </w:p>
    <w:p w:rsidR="0089148B" w:rsidRPr="00F15256" w:rsidRDefault="0089148B" w:rsidP="0089148B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Integrate industry feedback into curriculum development</w:t>
      </w:r>
    </w:p>
    <w:p w:rsidR="0089148B" w:rsidRPr="00F15256" w:rsidRDefault="0089148B" w:rsidP="0089148B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Maintain transparent agreements and communication with partner institutions</w:t>
      </w:r>
    </w:p>
    <w:p w:rsidR="0089148B" w:rsidRPr="00F15256" w:rsidRDefault="0089148B" w:rsidP="0089148B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15256">
        <w:rPr>
          <w:rFonts w:asciiTheme="majorBidi" w:hAnsiTheme="majorBidi" w:cstheme="majorBidi"/>
          <w:b/>
          <w:bCs/>
        </w:rPr>
        <w:t>3. Objectives</w:t>
      </w:r>
    </w:p>
    <w:p w:rsidR="0089148B" w:rsidRPr="00F15256" w:rsidRDefault="0089148B" w:rsidP="0089148B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To foster strong, sustainable industry partnerships that enhance learning.</w:t>
      </w:r>
    </w:p>
    <w:p w:rsidR="0089148B" w:rsidRPr="00F15256" w:rsidRDefault="0089148B" w:rsidP="0089148B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lastRenderedPageBreak/>
        <w:t xml:space="preserve">To provide students with workplace experience aligned with </w:t>
      </w:r>
      <w:proofErr w:type="spellStart"/>
      <w:r w:rsidRPr="00F15256">
        <w:rPr>
          <w:rFonts w:asciiTheme="majorBidi" w:hAnsiTheme="majorBidi" w:cstheme="majorBidi"/>
        </w:rPr>
        <w:t>programme</w:t>
      </w:r>
      <w:proofErr w:type="spellEnd"/>
      <w:r w:rsidRPr="00F15256">
        <w:rPr>
          <w:rFonts w:asciiTheme="majorBidi" w:hAnsiTheme="majorBidi" w:cstheme="majorBidi"/>
        </w:rPr>
        <w:t xml:space="preserve"> outcomes.</w:t>
      </w:r>
    </w:p>
    <w:p w:rsidR="0089148B" w:rsidRPr="00F15256" w:rsidRDefault="0089148B" w:rsidP="0089148B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To ensure internships and WIL components follow transparent, structured processes.</w:t>
      </w:r>
    </w:p>
    <w:p w:rsidR="0089148B" w:rsidRPr="00F15256" w:rsidRDefault="0089148B" w:rsidP="0089148B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To strengthen graduate employability through professional exposure.</w:t>
      </w:r>
    </w:p>
    <w:p w:rsidR="0089148B" w:rsidRPr="00F15256" w:rsidRDefault="0089148B" w:rsidP="0089148B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To maintain academic supervision and quality monitoring of placements.</w:t>
      </w:r>
    </w:p>
    <w:p w:rsidR="0089148B" w:rsidRPr="00F15256" w:rsidRDefault="0089148B" w:rsidP="0089148B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To establish legal and safety standards for WIL activities.</w:t>
      </w:r>
    </w:p>
    <w:p w:rsidR="0089148B" w:rsidRPr="00F15256" w:rsidRDefault="0089148B" w:rsidP="0089148B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To integrate employer feedback into continuous improvement.</w:t>
      </w:r>
    </w:p>
    <w:p w:rsidR="0089148B" w:rsidRPr="00F15256" w:rsidRDefault="0089148B" w:rsidP="0089148B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89148B" w:rsidRPr="00F15256" w:rsidRDefault="0089148B" w:rsidP="0089148B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15256">
        <w:rPr>
          <w:rFonts w:asciiTheme="majorBidi" w:hAnsiTheme="majorBidi" w:cstheme="majorBidi"/>
          <w:b/>
          <w:bCs/>
        </w:rPr>
        <w:t>4. Scope and Applicability</w:t>
      </w:r>
    </w:p>
    <w:p w:rsidR="0089148B" w:rsidRPr="00F15256" w:rsidRDefault="0089148B" w:rsidP="0089148B">
      <w:p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This policy applies to:</w:t>
      </w:r>
    </w:p>
    <w:p w:rsidR="0089148B" w:rsidRPr="00F15256" w:rsidRDefault="0089148B" w:rsidP="0089148B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 xml:space="preserve">All undergraduate and postgraduate </w:t>
      </w:r>
      <w:proofErr w:type="spellStart"/>
      <w:r w:rsidRPr="00F15256">
        <w:rPr>
          <w:rFonts w:asciiTheme="majorBidi" w:hAnsiTheme="majorBidi" w:cstheme="majorBidi"/>
        </w:rPr>
        <w:t>programmes</w:t>
      </w:r>
      <w:proofErr w:type="spellEnd"/>
      <w:r w:rsidRPr="00F15256">
        <w:rPr>
          <w:rFonts w:asciiTheme="majorBidi" w:hAnsiTheme="majorBidi" w:cstheme="majorBidi"/>
        </w:rPr>
        <w:t xml:space="preserve"> requiring internships/WIL</w:t>
      </w:r>
    </w:p>
    <w:p w:rsidR="0089148B" w:rsidRPr="00F15256" w:rsidRDefault="0089148B" w:rsidP="0089148B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All students eligible for placements</w:t>
      </w:r>
    </w:p>
    <w:p w:rsidR="0089148B" w:rsidRPr="00F15256" w:rsidRDefault="0089148B" w:rsidP="0089148B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All academic departments and placement coordinators</w:t>
      </w:r>
    </w:p>
    <w:p w:rsidR="0089148B" w:rsidRPr="00F15256" w:rsidRDefault="0089148B" w:rsidP="0089148B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All industry partners, employers, and field supervisors</w:t>
      </w:r>
    </w:p>
    <w:p w:rsidR="0089148B" w:rsidRPr="00F15256" w:rsidRDefault="0089148B" w:rsidP="0089148B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All forms of WIL, including:</w:t>
      </w:r>
    </w:p>
    <w:p w:rsidR="0089148B" w:rsidRPr="00F15256" w:rsidRDefault="0089148B" w:rsidP="0089148B">
      <w:pPr>
        <w:numPr>
          <w:ilvl w:val="1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Internships</w:t>
      </w:r>
    </w:p>
    <w:p w:rsidR="0089148B" w:rsidRPr="00F15256" w:rsidRDefault="0089148B" w:rsidP="0089148B">
      <w:pPr>
        <w:numPr>
          <w:ilvl w:val="1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Industry projects</w:t>
      </w:r>
    </w:p>
    <w:p w:rsidR="0089148B" w:rsidRPr="00F15256" w:rsidRDefault="0089148B" w:rsidP="0089148B">
      <w:pPr>
        <w:numPr>
          <w:ilvl w:val="1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Cooperative education</w:t>
      </w:r>
    </w:p>
    <w:p w:rsidR="0089148B" w:rsidRPr="00F15256" w:rsidRDefault="0089148B" w:rsidP="0089148B">
      <w:pPr>
        <w:numPr>
          <w:ilvl w:val="1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Job shadowing</w:t>
      </w:r>
    </w:p>
    <w:p w:rsidR="0089148B" w:rsidRPr="00F15256" w:rsidRDefault="0089148B" w:rsidP="0089148B">
      <w:pPr>
        <w:numPr>
          <w:ilvl w:val="1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Apprenticeships</w:t>
      </w:r>
    </w:p>
    <w:p w:rsidR="0089148B" w:rsidRPr="00F15256" w:rsidRDefault="0089148B" w:rsidP="0089148B">
      <w:pPr>
        <w:numPr>
          <w:ilvl w:val="1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Field training/workshops</w:t>
      </w:r>
    </w:p>
    <w:p w:rsidR="0089148B" w:rsidRPr="00F15256" w:rsidRDefault="0089148B" w:rsidP="0089148B">
      <w:pPr>
        <w:numPr>
          <w:ilvl w:val="1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Capstone industry-linked projects</w:t>
      </w:r>
    </w:p>
    <w:p w:rsidR="0089148B" w:rsidRPr="00F15256" w:rsidRDefault="0089148B" w:rsidP="0089148B">
      <w:pPr>
        <w:spacing w:after="0" w:line="360" w:lineRule="auto"/>
        <w:jc w:val="both"/>
        <w:rPr>
          <w:rFonts w:asciiTheme="majorBidi" w:hAnsiTheme="majorBidi" w:cstheme="majorBidi"/>
          <w:sz w:val="14"/>
          <w:szCs w:val="14"/>
        </w:rPr>
      </w:pPr>
    </w:p>
    <w:p w:rsidR="0089148B" w:rsidRPr="00F15256" w:rsidRDefault="0089148B" w:rsidP="0089148B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15256">
        <w:rPr>
          <w:rFonts w:asciiTheme="majorBidi" w:hAnsiTheme="majorBidi" w:cstheme="majorBidi"/>
          <w:b/>
          <w:bCs/>
        </w:rPr>
        <w:t>5. Guiding Principles</w:t>
      </w:r>
    </w:p>
    <w:p w:rsidR="0089148B" w:rsidRPr="00F15256" w:rsidRDefault="0089148B" w:rsidP="0089148B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  <w:b/>
          <w:bCs/>
        </w:rPr>
        <w:t>Industry Relevance</w:t>
      </w:r>
      <w:r w:rsidRPr="00F15256">
        <w:rPr>
          <w:rFonts w:asciiTheme="majorBidi" w:hAnsiTheme="majorBidi" w:cstheme="majorBidi"/>
        </w:rPr>
        <w:t xml:space="preserve"> — Placements must align with learning outcomes.</w:t>
      </w:r>
    </w:p>
    <w:p w:rsidR="0089148B" w:rsidRPr="00F15256" w:rsidRDefault="0089148B" w:rsidP="0089148B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  <w:b/>
          <w:bCs/>
        </w:rPr>
        <w:t>Student Safety</w:t>
      </w:r>
      <w:r w:rsidRPr="00F15256">
        <w:rPr>
          <w:rFonts w:asciiTheme="majorBidi" w:hAnsiTheme="majorBidi" w:cstheme="majorBidi"/>
        </w:rPr>
        <w:t xml:space="preserve"> — Protection of health, safety, and dignity during placements.</w:t>
      </w:r>
    </w:p>
    <w:p w:rsidR="0089148B" w:rsidRPr="00F15256" w:rsidRDefault="0089148B" w:rsidP="0089148B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  <w:b/>
          <w:bCs/>
        </w:rPr>
        <w:t>Fair Access</w:t>
      </w:r>
      <w:r w:rsidRPr="00F15256">
        <w:rPr>
          <w:rFonts w:asciiTheme="majorBidi" w:hAnsiTheme="majorBidi" w:cstheme="majorBidi"/>
        </w:rPr>
        <w:t xml:space="preserve"> — Equal opportunities for all eligible students.</w:t>
      </w:r>
    </w:p>
    <w:p w:rsidR="0089148B" w:rsidRPr="00F15256" w:rsidRDefault="0089148B" w:rsidP="0089148B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  <w:b/>
          <w:bCs/>
        </w:rPr>
        <w:t>Professional Conduct</w:t>
      </w:r>
      <w:r w:rsidRPr="00F15256">
        <w:rPr>
          <w:rFonts w:asciiTheme="majorBidi" w:hAnsiTheme="majorBidi" w:cstheme="majorBidi"/>
        </w:rPr>
        <w:t xml:space="preserve"> — Students expected to uphold institutional values.</w:t>
      </w:r>
    </w:p>
    <w:p w:rsidR="0089148B" w:rsidRPr="00F15256" w:rsidRDefault="0089148B" w:rsidP="0089148B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  <w:b/>
          <w:bCs/>
        </w:rPr>
        <w:t>Transparency</w:t>
      </w:r>
      <w:r w:rsidRPr="00F15256">
        <w:rPr>
          <w:rFonts w:asciiTheme="majorBidi" w:hAnsiTheme="majorBidi" w:cstheme="majorBidi"/>
        </w:rPr>
        <w:t xml:space="preserve"> — Clear agreements with partners and transparent processes.</w:t>
      </w:r>
    </w:p>
    <w:p w:rsidR="0089148B" w:rsidRPr="00F15256" w:rsidRDefault="0089148B" w:rsidP="0089148B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  <w:b/>
          <w:bCs/>
        </w:rPr>
        <w:t>Supervision</w:t>
      </w:r>
      <w:r w:rsidRPr="00F15256">
        <w:rPr>
          <w:rFonts w:asciiTheme="majorBidi" w:hAnsiTheme="majorBidi" w:cstheme="majorBidi"/>
        </w:rPr>
        <w:t xml:space="preserve"> — Academic and workplace supervisors must guide the student.</w:t>
      </w:r>
    </w:p>
    <w:p w:rsidR="0089148B" w:rsidRPr="00F15256" w:rsidRDefault="0089148B" w:rsidP="0089148B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  <w:b/>
          <w:bCs/>
        </w:rPr>
        <w:t>Quality Assurance</w:t>
      </w:r>
      <w:r w:rsidRPr="00F15256">
        <w:rPr>
          <w:rFonts w:asciiTheme="majorBidi" w:hAnsiTheme="majorBidi" w:cstheme="majorBidi"/>
        </w:rPr>
        <w:t xml:space="preserve"> — Monitoring and evaluation ensure academic quality.</w:t>
      </w:r>
    </w:p>
    <w:p w:rsidR="0089148B" w:rsidRPr="00F15256" w:rsidRDefault="0089148B" w:rsidP="0089148B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15256">
        <w:rPr>
          <w:rFonts w:asciiTheme="majorBidi" w:hAnsiTheme="majorBidi" w:cstheme="majorBidi"/>
          <w:b/>
          <w:bCs/>
        </w:rPr>
        <w:t>6. Industry Partnership Framework</w:t>
      </w:r>
    </w:p>
    <w:p w:rsidR="0089148B" w:rsidRPr="00F15256" w:rsidRDefault="0089148B" w:rsidP="0089148B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15256">
        <w:rPr>
          <w:rFonts w:asciiTheme="majorBidi" w:hAnsiTheme="majorBidi" w:cstheme="majorBidi"/>
          <w:b/>
          <w:bCs/>
        </w:rPr>
        <w:t>6.1 Establishing Partnerships</w:t>
      </w:r>
    </w:p>
    <w:p w:rsidR="0089148B" w:rsidRPr="00F15256" w:rsidRDefault="0089148B" w:rsidP="0089148B">
      <w:p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Partnerships may include:</w:t>
      </w:r>
    </w:p>
    <w:p w:rsidR="0089148B" w:rsidRPr="00F15256" w:rsidRDefault="0089148B" w:rsidP="0089148B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MoUs</w:t>
      </w:r>
    </w:p>
    <w:p w:rsidR="0089148B" w:rsidRPr="00F15256" w:rsidRDefault="0089148B" w:rsidP="0089148B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lastRenderedPageBreak/>
        <w:t>Internship agreements</w:t>
      </w:r>
    </w:p>
    <w:p w:rsidR="0089148B" w:rsidRPr="00F15256" w:rsidRDefault="0089148B" w:rsidP="0089148B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Industry advisory boards</w:t>
      </w:r>
    </w:p>
    <w:p w:rsidR="0089148B" w:rsidRPr="00F15256" w:rsidRDefault="0089148B" w:rsidP="0089148B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Collaborative research contracts</w:t>
      </w:r>
    </w:p>
    <w:p w:rsidR="0089148B" w:rsidRPr="00F15256" w:rsidRDefault="0089148B" w:rsidP="0089148B">
      <w:p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All partnerships must be reviewed by:</w:t>
      </w:r>
    </w:p>
    <w:p w:rsidR="0089148B" w:rsidRPr="00F15256" w:rsidRDefault="0089148B" w:rsidP="0089148B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IPWILC</w:t>
      </w:r>
    </w:p>
    <w:p w:rsidR="0089148B" w:rsidRPr="00F15256" w:rsidRDefault="0089148B" w:rsidP="0089148B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Legal/administrative representatives (if needed)</w:t>
      </w:r>
    </w:p>
    <w:p w:rsidR="0089148B" w:rsidRPr="00F15256" w:rsidRDefault="0089148B" w:rsidP="0089148B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Approved by Senate or Governing Board where applicable</w:t>
      </w:r>
    </w:p>
    <w:p w:rsidR="0089148B" w:rsidRPr="00F15256" w:rsidRDefault="0089148B" w:rsidP="0089148B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15256">
        <w:rPr>
          <w:rFonts w:asciiTheme="majorBidi" w:hAnsiTheme="majorBidi" w:cstheme="majorBidi"/>
          <w:b/>
          <w:bCs/>
        </w:rPr>
        <w:t>6.2 Criteria for Industry Partners</w:t>
      </w:r>
    </w:p>
    <w:p w:rsidR="0089148B" w:rsidRPr="00F15256" w:rsidRDefault="0089148B" w:rsidP="0089148B">
      <w:p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Organizations must:</w:t>
      </w:r>
    </w:p>
    <w:p w:rsidR="0089148B" w:rsidRPr="00F15256" w:rsidRDefault="0089148B" w:rsidP="0089148B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Maintain ethical, safe working environments</w:t>
      </w:r>
    </w:p>
    <w:p w:rsidR="0089148B" w:rsidRPr="00F15256" w:rsidRDefault="0089148B" w:rsidP="0089148B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 xml:space="preserve">Provide learning opportunities aligned with </w:t>
      </w:r>
      <w:proofErr w:type="spellStart"/>
      <w:r w:rsidRPr="00F15256">
        <w:rPr>
          <w:rFonts w:asciiTheme="majorBidi" w:hAnsiTheme="majorBidi" w:cstheme="majorBidi"/>
        </w:rPr>
        <w:t>programme</w:t>
      </w:r>
      <w:proofErr w:type="spellEnd"/>
      <w:r w:rsidRPr="00F15256">
        <w:rPr>
          <w:rFonts w:asciiTheme="majorBidi" w:hAnsiTheme="majorBidi" w:cstheme="majorBidi"/>
        </w:rPr>
        <w:t xml:space="preserve"> outcomes</w:t>
      </w:r>
    </w:p>
    <w:p w:rsidR="0089148B" w:rsidRPr="00F15256" w:rsidRDefault="0089148B" w:rsidP="0089148B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Assign a workplace supervisor</w:t>
      </w:r>
    </w:p>
    <w:p w:rsidR="0089148B" w:rsidRPr="00F15256" w:rsidRDefault="0089148B" w:rsidP="0089148B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Follow internship agreements and policies</w:t>
      </w:r>
    </w:p>
    <w:p w:rsidR="0089148B" w:rsidRPr="00F15256" w:rsidRDefault="0089148B" w:rsidP="0089148B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Provide timely feedback and evaluations</w:t>
      </w:r>
    </w:p>
    <w:p w:rsidR="0089148B" w:rsidRPr="00F15256" w:rsidRDefault="0089148B" w:rsidP="0089148B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89148B" w:rsidRPr="00F15256" w:rsidRDefault="0089148B" w:rsidP="0089148B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15256">
        <w:rPr>
          <w:rFonts w:asciiTheme="majorBidi" w:hAnsiTheme="majorBidi" w:cstheme="majorBidi"/>
          <w:b/>
          <w:bCs/>
        </w:rPr>
        <w:t>7. Internship and WIL Process</w:t>
      </w:r>
    </w:p>
    <w:p w:rsidR="0089148B" w:rsidRPr="00F15256" w:rsidRDefault="0089148B" w:rsidP="0089148B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15256">
        <w:rPr>
          <w:rFonts w:asciiTheme="majorBidi" w:hAnsiTheme="majorBidi" w:cstheme="majorBidi"/>
          <w:b/>
          <w:bCs/>
        </w:rPr>
        <w:t>7.1 Eligibility for Students</w:t>
      </w:r>
    </w:p>
    <w:p w:rsidR="0089148B" w:rsidRPr="00F15256" w:rsidRDefault="0089148B" w:rsidP="0089148B">
      <w:p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Students must:</w:t>
      </w:r>
    </w:p>
    <w:p w:rsidR="0089148B" w:rsidRPr="00F15256" w:rsidRDefault="0089148B" w:rsidP="0089148B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Have completed prerequisite course modules</w:t>
      </w:r>
    </w:p>
    <w:p w:rsidR="0089148B" w:rsidRPr="00F15256" w:rsidRDefault="0089148B" w:rsidP="0089148B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Meet attendance and academic performance requirements</w:t>
      </w:r>
    </w:p>
    <w:p w:rsidR="0089148B" w:rsidRPr="00F15256" w:rsidRDefault="0089148B" w:rsidP="0089148B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Attend orientation/training sessions</w:t>
      </w:r>
    </w:p>
    <w:p w:rsidR="0089148B" w:rsidRPr="00F15256" w:rsidRDefault="0089148B" w:rsidP="0089148B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15256">
        <w:rPr>
          <w:rFonts w:asciiTheme="majorBidi" w:hAnsiTheme="majorBidi" w:cstheme="majorBidi"/>
          <w:b/>
          <w:bCs/>
        </w:rPr>
        <w:t>7.2 Placement Procedures</w:t>
      </w:r>
    </w:p>
    <w:p w:rsidR="0089148B" w:rsidRPr="00F15256" w:rsidRDefault="0089148B" w:rsidP="0089148B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Student application for internship</w:t>
      </w:r>
    </w:p>
    <w:p w:rsidR="0089148B" w:rsidRPr="00F15256" w:rsidRDefault="0089148B" w:rsidP="0089148B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Matching students with available industry placements</w:t>
      </w:r>
    </w:p>
    <w:p w:rsidR="0089148B" w:rsidRPr="00F15256" w:rsidRDefault="0089148B" w:rsidP="0089148B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Formal approval by Department / IPWILC</w:t>
      </w:r>
    </w:p>
    <w:p w:rsidR="0089148B" w:rsidRPr="00F15256" w:rsidRDefault="0089148B" w:rsidP="0089148B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Issuing of placement letters</w:t>
      </w:r>
    </w:p>
    <w:p w:rsidR="0089148B" w:rsidRPr="00F15256" w:rsidRDefault="0089148B" w:rsidP="0089148B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Signing of internship agreements</w:t>
      </w:r>
    </w:p>
    <w:p w:rsidR="0089148B" w:rsidRPr="00F15256" w:rsidRDefault="0089148B" w:rsidP="0089148B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Orientation (industry expectations, safety, code of conduct)</w:t>
      </w:r>
    </w:p>
    <w:p w:rsidR="0089148B" w:rsidRPr="00F15256" w:rsidRDefault="0089148B" w:rsidP="0089148B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15256">
        <w:rPr>
          <w:rFonts w:asciiTheme="majorBidi" w:hAnsiTheme="majorBidi" w:cstheme="majorBidi"/>
          <w:b/>
          <w:bCs/>
        </w:rPr>
        <w:t>7.3 Academic Supervision</w:t>
      </w:r>
    </w:p>
    <w:p w:rsidR="0089148B" w:rsidRPr="00F15256" w:rsidRDefault="0089148B" w:rsidP="0089148B">
      <w:p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Each student shall have:</w:t>
      </w:r>
    </w:p>
    <w:p w:rsidR="0089148B" w:rsidRPr="00F15256" w:rsidRDefault="0089148B" w:rsidP="0089148B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 xml:space="preserve">An </w:t>
      </w:r>
      <w:r w:rsidRPr="00F15256">
        <w:rPr>
          <w:rFonts w:asciiTheme="majorBidi" w:hAnsiTheme="majorBidi" w:cstheme="majorBidi"/>
          <w:b/>
          <w:bCs/>
        </w:rPr>
        <w:t>Academic Supervisor</w:t>
      </w:r>
      <w:r w:rsidRPr="00F15256">
        <w:rPr>
          <w:rFonts w:asciiTheme="majorBidi" w:hAnsiTheme="majorBidi" w:cstheme="majorBidi"/>
        </w:rPr>
        <w:t xml:space="preserve"> from the university</w:t>
      </w:r>
    </w:p>
    <w:p w:rsidR="0089148B" w:rsidRPr="00F15256" w:rsidRDefault="0089148B" w:rsidP="0089148B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 xml:space="preserve">A </w:t>
      </w:r>
      <w:r w:rsidRPr="00F15256">
        <w:rPr>
          <w:rFonts w:asciiTheme="majorBidi" w:hAnsiTheme="majorBidi" w:cstheme="majorBidi"/>
          <w:b/>
          <w:bCs/>
        </w:rPr>
        <w:t>Workplace Supervisor</w:t>
      </w:r>
      <w:r w:rsidRPr="00F15256">
        <w:rPr>
          <w:rFonts w:asciiTheme="majorBidi" w:hAnsiTheme="majorBidi" w:cstheme="majorBidi"/>
        </w:rPr>
        <w:t xml:space="preserve"> from the industry partner</w:t>
      </w:r>
    </w:p>
    <w:p w:rsidR="0089148B" w:rsidRPr="00F15256" w:rsidRDefault="0089148B" w:rsidP="0089148B">
      <w:p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Supervisors must:</w:t>
      </w:r>
    </w:p>
    <w:p w:rsidR="0089148B" w:rsidRPr="00F15256" w:rsidRDefault="0089148B" w:rsidP="0089148B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Monitor progress</w:t>
      </w:r>
    </w:p>
    <w:p w:rsidR="0089148B" w:rsidRPr="00F15256" w:rsidRDefault="0089148B" w:rsidP="0089148B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lastRenderedPageBreak/>
        <w:t>Conduct check-ins</w:t>
      </w:r>
    </w:p>
    <w:p w:rsidR="0089148B" w:rsidRPr="00F15256" w:rsidRDefault="0089148B" w:rsidP="0089148B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Provide mentorship</w:t>
      </w:r>
    </w:p>
    <w:p w:rsidR="0089148B" w:rsidRPr="00F15256" w:rsidRDefault="0089148B" w:rsidP="0089148B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Ensure learning outcomes are achieved</w:t>
      </w:r>
    </w:p>
    <w:p w:rsidR="0089148B" w:rsidRPr="00F15256" w:rsidRDefault="0089148B" w:rsidP="0089148B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89148B" w:rsidRPr="00F15256" w:rsidRDefault="0089148B" w:rsidP="0089148B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15256">
        <w:rPr>
          <w:rFonts w:asciiTheme="majorBidi" w:hAnsiTheme="majorBidi" w:cstheme="majorBidi"/>
          <w:b/>
          <w:bCs/>
        </w:rPr>
        <w:t>8. Duration, Workload, and Attendance</w:t>
      </w:r>
    </w:p>
    <w:p w:rsidR="0089148B" w:rsidRPr="00F15256" w:rsidRDefault="0089148B" w:rsidP="0089148B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 xml:space="preserve">Duration based on </w:t>
      </w:r>
      <w:proofErr w:type="spellStart"/>
      <w:r w:rsidRPr="00F15256">
        <w:rPr>
          <w:rFonts w:asciiTheme="majorBidi" w:hAnsiTheme="majorBidi" w:cstheme="majorBidi"/>
        </w:rPr>
        <w:t>programme</w:t>
      </w:r>
      <w:proofErr w:type="spellEnd"/>
      <w:r w:rsidRPr="00F15256">
        <w:rPr>
          <w:rFonts w:asciiTheme="majorBidi" w:hAnsiTheme="majorBidi" w:cstheme="majorBidi"/>
        </w:rPr>
        <w:t xml:space="preserve"> requirements (e.g., 3–6 months or credit-based requirements).</w:t>
      </w:r>
    </w:p>
    <w:p w:rsidR="0089148B" w:rsidRPr="00F15256" w:rsidRDefault="0089148B" w:rsidP="0089148B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Students must follow workplace attendance rules.</w:t>
      </w:r>
    </w:p>
    <w:p w:rsidR="0089148B" w:rsidRPr="00F15256" w:rsidRDefault="0089148B" w:rsidP="0089148B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Absences require formal notification to both supervisors.</w:t>
      </w:r>
    </w:p>
    <w:p w:rsidR="0089148B" w:rsidRPr="00F15256" w:rsidRDefault="0089148B" w:rsidP="0089148B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Leave must be approved as per internship guidelines.</w:t>
      </w:r>
    </w:p>
    <w:p w:rsidR="0089148B" w:rsidRPr="00F15256" w:rsidRDefault="0089148B" w:rsidP="0089148B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89148B" w:rsidRPr="00F15256" w:rsidRDefault="0089148B" w:rsidP="0089148B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15256">
        <w:rPr>
          <w:rFonts w:asciiTheme="majorBidi" w:hAnsiTheme="majorBidi" w:cstheme="majorBidi"/>
          <w:b/>
          <w:bCs/>
        </w:rPr>
        <w:t>9. Student Responsibilities During Internship</w:t>
      </w:r>
    </w:p>
    <w:p w:rsidR="0089148B" w:rsidRPr="00F15256" w:rsidRDefault="0089148B" w:rsidP="0089148B">
      <w:p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Students must:</w:t>
      </w:r>
    </w:p>
    <w:p w:rsidR="0089148B" w:rsidRPr="00F15256" w:rsidRDefault="0089148B" w:rsidP="0089148B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Follow workplace regulations and professional ethics</w:t>
      </w:r>
    </w:p>
    <w:p w:rsidR="0089148B" w:rsidRPr="00F15256" w:rsidRDefault="0089148B" w:rsidP="0089148B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Adhere to the institution’s Code of Conduct</w:t>
      </w:r>
    </w:p>
    <w:p w:rsidR="0089148B" w:rsidRPr="00F15256" w:rsidRDefault="0089148B" w:rsidP="0089148B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Maintain confidentiality of workplace information</w:t>
      </w:r>
    </w:p>
    <w:p w:rsidR="0089148B" w:rsidRPr="00F15256" w:rsidRDefault="0089148B" w:rsidP="0089148B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Submit progress logs/diaries</w:t>
      </w:r>
    </w:p>
    <w:p w:rsidR="0089148B" w:rsidRPr="00F15256" w:rsidRDefault="0089148B" w:rsidP="0089148B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Complete assigned tasks responsibly</w:t>
      </w:r>
    </w:p>
    <w:p w:rsidR="0089148B" w:rsidRPr="00F15256" w:rsidRDefault="0089148B" w:rsidP="0089148B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Communicate concerns to supervisors promptly</w:t>
      </w:r>
    </w:p>
    <w:p w:rsidR="0089148B" w:rsidRPr="00F15256" w:rsidRDefault="0089148B" w:rsidP="0089148B">
      <w:p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Misconduct may result in:</w:t>
      </w:r>
    </w:p>
    <w:p w:rsidR="0089148B" w:rsidRPr="00F15256" w:rsidRDefault="0089148B" w:rsidP="0089148B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Termination of internship</w:t>
      </w:r>
    </w:p>
    <w:p w:rsidR="0089148B" w:rsidRPr="00F15256" w:rsidRDefault="0089148B" w:rsidP="0089148B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Academic penalties</w:t>
      </w:r>
    </w:p>
    <w:p w:rsidR="0089148B" w:rsidRPr="00F15256" w:rsidRDefault="0089148B" w:rsidP="0089148B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Disciplinary actions</w:t>
      </w:r>
    </w:p>
    <w:p w:rsidR="0089148B" w:rsidRPr="00F15256" w:rsidRDefault="0089148B" w:rsidP="0089148B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89148B" w:rsidRPr="00F15256" w:rsidRDefault="0089148B" w:rsidP="0089148B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15256">
        <w:rPr>
          <w:rFonts w:asciiTheme="majorBidi" w:hAnsiTheme="majorBidi" w:cstheme="majorBidi"/>
          <w:b/>
          <w:bCs/>
        </w:rPr>
        <w:t>10. Health, Safety, and Welfare</w:t>
      </w:r>
    </w:p>
    <w:p w:rsidR="0089148B" w:rsidRPr="00F15256" w:rsidRDefault="0089148B" w:rsidP="0089148B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15256">
        <w:rPr>
          <w:rFonts w:asciiTheme="majorBidi" w:hAnsiTheme="majorBidi" w:cstheme="majorBidi"/>
          <w:b/>
          <w:bCs/>
        </w:rPr>
        <w:t>10.1 Safety Standards</w:t>
      </w:r>
    </w:p>
    <w:p w:rsidR="0089148B" w:rsidRPr="00F15256" w:rsidRDefault="0089148B" w:rsidP="0089148B">
      <w:p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Industry partners must:</w:t>
      </w:r>
    </w:p>
    <w:p w:rsidR="0089148B" w:rsidRPr="00F15256" w:rsidRDefault="0089148B" w:rsidP="0089148B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Provide safe working environments</w:t>
      </w:r>
    </w:p>
    <w:p w:rsidR="0089148B" w:rsidRPr="00F15256" w:rsidRDefault="0089148B" w:rsidP="0089148B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Brief students on health and safety protocols</w:t>
      </w:r>
    </w:p>
    <w:p w:rsidR="0089148B" w:rsidRPr="00F15256" w:rsidRDefault="0089148B" w:rsidP="0089148B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Ensure access to safety equipment (if needed)</w:t>
      </w:r>
    </w:p>
    <w:p w:rsidR="0089148B" w:rsidRPr="00F15256" w:rsidRDefault="0089148B" w:rsidP="0089148B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15256">
        <w:rPr>
          <w:rFonts w:asciiTheme="majorBidi" w:hAnsiTheme="majorBidi" w:cstheme="majorBidi"/>
          <w:b/>
          <w:bCs/>
        </w:rPr>
        <w:t>10.2 Insurance</w:t>
      </w:r>
    </w:p>
    <w:p w:rsidR="0089148B" w:rsidRPr="00F15256" w:rsidRDefault="0089148B" w:rsidP="0089148B">
      <w:p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Students may be required to:</w:t>
      </w:r>
    </w:p>
    <w:p w:rsidR="0089148B" w:rsidRPr="00F15256" w:rsidRDefault="0089148B" w:rsidP="0089148B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Obtain workplace or personal accident insurance</w:t>
      </w:r>
    </w:p>
    <w:p w:rsidR="0089148B" w:rsidRPr="00F15256" w:rsidRDefault="0089148B" w:rsidP="0089148B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Follow institution-specific insurance requirements</w:t>
      </w:r>
    </w:p>
    <w:p w:rsidR="0089148B" w:rsidRPr="00F15256" w:rsidRDefault="0089148B" w:rsidP="0089148B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15256">
        <w:rPr>
          <w:rFonts w:asciiTheme="majorBidi" w:hAnsiTheme="majorBidi" w:cstheme="majorBidi"/>
          <w:b/>
          <w:bCs/>
        </w:rPr>
        <w:lastRenderedPageBreak/>
        <w:t>10.3 Incident Reporting</w:t>
      </w:r>
    </w:p>
    <w:p w:rsidR="0089148B" w:rsidRPr="00F15256" w:rsidRDefault="0089148B" w:rsidP="0089148B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Any incident must be reported immediately</w:t>
      </w:r>
    </w:p>
    <w:p w:rsidR="0089148B" w:rsidRPr="00F15256" w:rsidRDefault="0089148B" w:rsidP="0089148B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IPWILC reviews and determines corrective actions</w:t>
      </w:r>
    </w:p>
    <w:p w:rsidR="0089148B" w:rsidRPr="00F15256" w:rsidRDefault="0089148B" w:rsidP="0089148B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89148B" w:rsidRPr="00F15256" w:rsidRDefault="0089148B" w:rsidP="0089148B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15256">
        <w:rPr>
          <w:rFonts w:asciiTheme="majorBidi" w:hAnsiTheme="majorBidi" w:cstheme="majorBidi"/>
          <w:b/>
          <w:bCs/>
        </w:rPr>
        <w:t>11. Assessment and Evaluation of Internship</w:t>
      </w:r>
    </w:p>
    <w:p w:rsidR="0089148B" w:rsidRPr="00F15256" w:rsidRDefault="0089148B" w:rsidP="0089148B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15256">
        <w:rPr>
          <w:rFonts w:asciiTheme="majorBidi" w:hAnsiTheme="majorBidi" w:cstheme="majorBidi"/>
          <w:b/>
          <w:bCs/>
        </w:rPr>
        <w:t>11.1 Assessment Components</w:t>
      </w:r>
    </w:p>
    <w:p w:rsidR="0089148B" w:rsidRPr="00F15256" w:rsidRDefault="0089148B" w:rsidP="0089148B">
      <w:p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Assessment may include:</w:t>
      </w:r>
    </w:p>
    <w:p w:rsidR="0089148B" w:rsidRPr="00F15256" w:rsidRDefault="0089148B" w:rsidP="0089148B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Internship logbook</w:t>
      </w:r>
    </w:p>
    <w:p w:rsidR="0089148B" w:rsidRPr="00F15256" w:rsidRDefault="0089148B" w:rsidP="0089148B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Reflective report or portfolio</w:t>
      </w:r>
    </w:p>
    <w:p w:rsidR="0089148B" w:rsidRPr="00F15256" w:rsidRDefault="0089148B" w:rsidP="0089148B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Supervisor evaluation</w:t>
      </w:r>
    </w:p>
    <w:p w:rsidR="0089148B" w:rsidRPr="00F15256" w:rsidRDefault="0089148B" w:rsidP="0089148B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Viva voce examination</w:t>
      </w:r>
    </w:p>
    <w:p w:rsidR="0089148B" w:rsidRPr="00F15256" w:rsidRDefault="0089148B" w:rsidP="0089148B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Industry project outputs</w:t>
      </w:r>
    </w:p>
    <w:p w:rsidR="0089148B" w:rsidRPr="00F15256" w:rsidRDefault="0089148B" w:rsidP="0089148B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15256">
        <w:rPr>
          <w:rFonts w:asciiTheme="majorBidi" w:hAnsiTheme="majorBidi" w:cstheme="majorBidi"/>
          <w:b/>
          <w:bCs/>
        </w:rPr>
        <w:t>11.2 Grading and Credits</w:t>
      </w:r>
    </w:p>
    <w:p w:rsidR="0089148B" w:rsidRPr="00F15256" w:rsidRDefault="0089148B" w:rsidP="0089148B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Assessment criteria approved by Senate</w:t>
      </w:r>
    </w:p>
    <w:p w:rsidR="0089148B" w:rsidRPr="00F15256" w:rsidRDefault="0089148B" w:rsidP="0089148B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Marks integrated into academic transcripts</w:t>
      </w:r>
    </w:p>
    <w:p w:rsidR="0089148B" w:rsidRPr="00F15256" w:rsidRDefault="0089148B" w:rsidP="0089148B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Non-performance may require internship repetition</w:t>
      </w:r>
    </w:p>
    <w:p w:rsidR="0089148B" w:rsidRPr="00F15256" w:rsidRDefault="0089148B" w:rsidP="0089148B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89148B" w:rsidRPr="00F15256" w:rsidRDefault="0089148B" w:rsidP="0089148B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15256">
        <w:rPr>
          <w:rFonts w:asciiTheme="majorBidi" w:hAnsiTheme="majorBidi" w:cstheme="majorBidi"/>
          <w:b/>
          <w:bCs/>
        </w:rPr>
        <w:t>12. Feedback and Continuous Improvement</w:t>
      </w:r>
    </w:p>
    <w:p w:rsidR="0089148B" w:rsidRPr="00F15256" w:rsidRDefault="0089148B" w:rsidP="0089148B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Students provide end-of-placement evaluations</w:t>
      </w:r>
    </w:p>
    <w:p w:rsidR="0089148B" w:rsidRPr="00F15256" w:rsidRDefault="0089148B" w:rsidP="0089148B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Employers submit structured feedback reports</w:t>
      </w:r>
    </w:p>
    <w:p w:rsidR="0089148B" w:rsidRPr="00F15256" w:rsidRDefault="0089148B" w:rsidP="0089148B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Departments use data for curriculum review</w:t>
      </w:r>
    </w:p>
    <w:p w:rsidR="0089148B" w:rsidRPr="00F15256" w:rsidRDefault="0089148B" w:rsidP="0089148B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IPWILC prepares annual industry partnership reports</w:t>
      </w:r>
    </w:p>
    <w:p w:rsidR="0089148B" w:rsidRPr="00F15256" w:rsidRDefault="0089148B" w:rsidP="0089148B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IQAC integrates WIL indicators into QA reviews</w:t>
      </w:r>
    </w:p>
    <w:p w:rsidR="0089148B" w:rsidRPr="00F15256" w:rsidRDefault="0089148B" w:rsidP="0089148B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89148B" w:rsidRPr="00F15256" w:rsidRDefault="0089148B" w:rsidP="0089148B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15256">
        <w:rPr>
          <w:rFonts w:asciiTheme="majorBidi" w:hAnsiTheme="majorBidi" w:cstheme="majorBidi"/>
          <w:b/>
          <w:bCs/>
        </w:rPr>
        <w:t>13. Monitoring and Quality Assurance</w:t>
      </w:r>
    </w:p>
    <w:p w:rsidR="0089148B" w:rsidRPr="00F15256" w:rsidRDefault="0089148B" w:rsidP="0089148B">
      <w:pPr>
        <w:numPr>
          <w:ilvl w:val="0"/>
          <w:numId w:val="2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Regular monitoring of student performance</w:t>
      </w:r>
    </w:p>
    <w:p w:rsidR="0089148B" w:rsidRPr="00F15256" w:rsidRDefault="0089148B" w:rsidP="0089148B">
      <w:pPr>
        <w:numPr>
          <w:ilvl w:val="0"/>
          <w:numId w:val="2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Mid-placement and final evaluations</w:t>
      </w:r>
    </w:p>
    <w:p w:rsidR="0089148B" w:rsidRPr="00F15256" w:rsidRDefault="0089148B" w:rsidP="0089148B">
      <w:pPr>
        <w:numPr>
          <w:ilvl w:val="0"/>
          <w:numId w:val="2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Annual audits of partnerships</w:t>
      </w:r>
    </w:p>
    <w:p w:rsidR="0089148B" w:rsidRPr="00F15256" w:rsidRDefault="0089148B" w:rsidP="0089148B">
      <w:pPr>
        <w:numPr>
          <w:ilvl w:val="0"/>
          <w:numId w:val="2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Review of learning outcomes alignment</w:t>
      </w:r>
    </w:p>
    <w:p w:rsidR="0089148B" w:rsidRPr="00F15256" w:rsidRDefault="0089148B" w:rsidP="0089148B">
      <w:pPr>
        <w:numPr>
          <w:ilvl w:val="0"/>
          <w:numId w:val="2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Site visits by academic supervisors (where necessary)</w:t>
      </w:r>
    </w:p>
    <w:p w:rsidR="0089148B" w:rsidRPr="00F15256" w:rsidRDefault="0089148B" w:rsidP="0089148B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15256">
        <w:rPr>
          <w:rFonts w:asciiTheme="majorBidi" w:hAnsiTheme="majorBidi" w:cstheme="majorBidi"/>
          <w:b/>
          <w:bCs/>
        </w:rPr>
        <w:t>14. Responsibilities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3"/>
        <w:gridCol w:w="6115"/>
      </w:tblGrid>
      <w:tr w:rsidR="0089148B" w:rsidRPr="00F15256" w:rsidTr="00D55684">
        <w:tc>
          <w:tcPr>
            <w:tcW w:w="0" w:type="auto"/>
            <w:shd w:val="clear" w:color="auto" w:fill="2F5496" w:themeFill="accent1" w:themeFillShade="BF"/>
            <w:hideMark/>
          </w:tcPr>
          <w:p w:rsidR="0089148B" w:rsidRPr="00F15256" w:rsidRDefault="0089148B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15256">
              <w:rPr>
                <w:rFonts w:asciiTheme="majorBidi" w:hAnsiTheme="majorBidi" w:cstheme="majorBidi"/>
                <w:b/>
                <w:bCs/>
              </w:rPr>
              <w:t>Entity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89148B" w:rsidRPr="00F15256" w:rsidRDefault="0089148B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15256">
              <w:rPr>
                <w:rFonts w:asciiTheme="majorBidi" w:hAnsiTheme="majorBidi" w:cstheme="majorBidi"/>
                <w:b/>
                <w:bCs/>
              </w:rPr>
              <w:t>Key Responsibilities</w:t>
            </w:r>
          </w:p>
        </w:tc>
      </w:tr>
      <w:tr w:rsidR="0089148B" w:rsidRPr="00F15256" w:rsidTr="00D55684">
        <w:tc>
          <w:tcPr>
            <w:tcW w:w="0" w:type="auto"/>
            <w:hideMark/>
          </w:tcPr>
          <w:p w:rsidR="0089148B" w:rsidRPr="00F15256" w:rsidRDefault="0089148B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15256">
              <w:rPr>
                <w:rFonts w:asciiTheme="majorBidi" w:hAnsiTheme="majorBidi" w:cstheme="majorBidi"/>
              </w:rPr>
              <w:t>Governing Board</w:t>
            </w:r>
          </w:p>
        </w:tc>
        <w:tc>
          <w:tcPr>
            <w:tcW w:w="0" w:type="auto"/>
            <w:hideMark/>
          </w:tcPr>
          <w:p w:rsidR="0089148B" w:rsidRPr="00F15256" w:rsidRDefault="0089148B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15256">
              <w:rPr>
                <w:rFonts w:asciiTheme="majorBidi" w:hAnsiTheme="majorBidi" w:cstheme="majorBidi"/>
              </w:rPr>
              <w:t>Strategic oversight and approval of major partnerships.</w:t>
            </w:r>
          </w:p>
        </w:tc>
      </w:tr>
      <w:tr w:rsidR="0089148B" w:rsidRPr="00F15256" w:rsidTr="00D55684">
        <w:tc>
          <w:tcPr>
            <w:tcW w:w="0" w:type="auto"/>
            <w:hideMark/>
          </w:tcPr>
          <w:p w:rsidR="0089148B" w:rsidRPr="00F15256" w:rsidRDefault="0089148B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15256">
              <w:rPr>
                <w:rFonts w:asciiTheme="majorBidi" w:hAnsiTheme="majorBidi" w:cstheme="majorBidi"/>
              </w:rPr>
              <w:lastRenderedPageBreak/>
              <w:t>Senate</w:t>
            </w:r>
          </w:p>
        </w:tc>
        <w:tc>
          <w:tcPr>
            <w:tcW w:w="0" w:type="auto"/>
            <w:hideMark/>
          </w:tcPr>
          <w:p w:rsidR="0089148B" w:rsidRPr="00F15256" w:rsidRDefault="0089148B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15256">
              <w:rPr>
                <w:rFonts w:asciiTheme="majorBidi" w:hAnsiTheme="majorBidi" w:cstheme="majorBidi"/>
              </w:rPr>
              <w:t>Ensures academic alignment of WIL components.</w:t>
            </w:r>
          </w:p>
        </w:tc>
      </w:tr>
      <w:tr w:rsidR="0089148B" w:rsidRPr="00F15256" w:rsidTr="00D55684">
        <w:tc>
          <w:tcPr>
            <w:tcW w:w="0" w:type="auto"/>
            <w:hideMark/>
          </w:tcPr>
          <w:p w:rsidR="0089148B" w:rsidRPr="00F15256" w:rsidRDefault="0089148B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15256">
              <w:rPr>
                <w:rFonts w:asciiTheme="majorBidi" w:hAnsiTheme="majorBidi" w:cstheme="majorBidi"/>
              </w:rPr>
              <w:t>IQAC</w:t>
            </w:r>
          </w:p>
        </w:tc>
        <w:tc>
          <w:tcPr>
            <w:tcW w:w="0" w:type="auto"/>
            <w:hideMark/>
          </w:tcPr>
          <w:p w:rsidR="0089148B" w:rsidRPr="00F15256" w:rsidRDefault="0089148B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15256">
              <w:rPr>
                <w:rFonts w:asciiTheme="majorBidi" w:hAnsiTheme="majorBidi" w:cstheme="majorBidi"/>
              </w:rPr>
              <w:t>Monitors WIL quality indicators and outcomes.</w:t>
            </w:r>
          </w:p>
        </w:tc>
      </w:tr>
      <w:tr w:rsidR="0089148B" w:rsidRPr="00F15256" w:rsidTr="00D55684">
        <w:tc>
          <w:tcPr>
            <w:tcW w:w="0" w:type="auto"/>
            <w:hideMark/>
          </w:tcPr>
          <w:p w:rsidR="0089148B" w:rsidRPr="00F15256" w:rsidRDefault="0089148B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15256">
              <w:rPr>
                <w:rFonts w:asciiTheme="majorBidi" w:hAnsiTheme="majorBidi" w:cstheme="majorBidi"/>
              </w:rPr>
              <w:t>IPWILC</w:t>
            </w:r>
          </w:p>
        </w:tc>
        <w:tc>
          <w:tcPr>
            <w:tcW w:w="0" w:type="auto"/>
            <w:hideMark/>
          </w:tcPr>
          <w:p w:rsidR="0089148B" w:rsidRPr="00F15256" w:rsidRDefault="0089148B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15256">
              <w:rPr>
                <w:rFonts w:asciiTheme="majorBidi" w:hAnsiTheme="majorBidi" w:cstheme="majorBidi"/>
              </w:rPr>
              <w:t>Overall coordination of internships and industry engagement.</w:t>
            </w:r>
          </w:p>
        </w:tc>
      </w:tr>
      <w:tr w:rsidR="0089148B" w:rsidRPr="00F15256" w:rsidTr="00D55684">
        <w:tc>
          <w:tcPr>
            <w:tcW w:w="0" w:type="auto"/>
            <w:hideMark/>
          </w:tcPr>
          <w:p w:rsidR="0089148B" w:rsidRPr="00F15256" w:rsidRDefault="0089148B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15256">
              <w:rPr>
                <w:rFonts w:asciiTheme="majorBidi" w:hAnsiTheme="majorBidi" w:cstheme="majorBidi"/>
              </w:rPr>
              <w:t>CGU</w:t>
            </w:r>
          </w:p>
        </w:tc>
        <w:tc>
          <w:tcPr>
            <w:tcW w:w="0" w:type="auto"/>
            <w:hideMark/>
          </w:tcPr>
          <w:p w:rsidR="0089148B" w:rsidRPr="00F15256" w:rsidRDefault="0089148B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15256">
              <w:rPr>
                <w:rFonts w:asciiTheme="majorBidi" w:hAnsiTheme="majorBidi" w:cstheme="majorBidi"/>
              </w:rPr>
              <w:t>Student training, career support, and placement support.</w:t>
            </w:r>
          </w:p>
        </w:tc>
      </w:tr>
      <w:tr w:rsidR="0089148B" w:rsidRPr="00F15256" w:rsidTr="00D55684">
        <w:tc>
          <w:tcPr>
            <w:tcW w:w="0" w:type="auto"/>
            <w:hideMark/>
          </w:tcPr>
          <w:p w:rsidR="0089148B" w:rsidRPr="00F15256" w:rsidRDefault="0089148B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15256">
              <w:rPr>
                <w:rFonts w:asciiTheme="majorBidi" w:hAnsiTheme="majorBidi" w:cstheme="majorBidi"/>
              </w:rPr>
              <w:t>Deans &amp; Heads</w:t>
            </w:r>
          </w:p>
        </w:tc>
        <w:tc>
          <w:tcPr>
            <w:tcW w:w="0" w:type="auto"/>
            <w:hideMark/>
          </w:tcPr>
          <w:p w:rsidR="0089148B" w:rsidRPr="00F15256" w:rsidRDefault="0089148B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15256">
              <w:rPr>
                <w:rFonts w:asciiTheme="majorBidi" w:hAnsiTheme="majorBidi" w:cstheme="majorBidi"/>
              </w:rPr>
              <w:t xml:space="preserve">Ensure </w:t>
            </w:r>
            <w:proofErr w:type="spellStart"/>
            <w:r w:rsidRPr="00F15256">
              <w:rPr>
                <w:rFonts w:asciiTheme="majorBidi" w:hAnsiTheme="majorBidi" w:cstheme="majorBidi"/>
              </w:rPr>
              <w:t>programme</w:t>
            </w:r>
            <w:proofErr w:type="spellEnd"/>
            <w:r w:rsidRPr="00F15256">
              <w:rPr>
                <w:rFonts w:asciiTheme="majorBidi" w:hAnsiTheme="majorBidi" w:cstheme="majorBidi"/>
              </w:rPr>
              <w:t xml:space="preserve"> compliance and supervision.</w:t>
            </w:r>
          </w:p>
        </w:tc>
      </w:tr>
      <w:tr w:rsidR="0089148B" w:rsidRPr="00F15256" w:rsidTr="00D55684">
        <w:tc>
          <w:tcPr>
            <w:tcW w:w="0" w:type="auto"/>
            <w:hideMark/>
          </w:tcPr>
          <w:p w:rsidR="0089148B" w:rsidRPr="00F15256" w:rsidRDefault="0089148B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15256">
              <w:rPr>
                <w:rFonts w:asciiTheme="majorBidi" w:hAnsiTheme="majorBidi" w:cstheme="majorBidi"/>
              </w:rPr>
              <w:t>Academic Supervisors</w:t>
            </w:r>
          </w:p>
        </w:tc>
        <w:tc>
          <w:tcPr>
            <w:tcW w:w="0" w:type="auto"/>
            <w:hideMark/>
          </w:tcPr>
          <w:p w:rsidR="0089148B" w:rsidRPr="00F15256" w:rsidRDefault="0089148B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15256">
              <w:rPr>
                <w:rFonts w:asciiTheme="majorBidi" w:hAnsiTheme="majorBidi" w:cstheme="majorBidi"/>
              </w:rPr>
              <w:t>Monitor progress and evaluate academic output.</w:t>
            </w:r>
          </w:p>
        </w:tc>
      </w:tr>
      <w:tr w:rsidR="0089148B" w:rsidRPr="00F15256" w:rsidTr="00D55684">
        <w:tc>
          <w:tcPr>
            <w:tcW w:w="0" w:type="auto"/>
            <w:hideMark/>
          </w:tcPr>
          <w:p w:rsidR="0089148B" w:rsidRPr="00F15256" w:rsidRDefault="0089148B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15256">
              <w:rPr>
                <w:rFonts w:asciiTheme="majorBidi" w:hAnsiTheme="majorBidi" w:cstheme="majorBidi"/>
              </w:rPr>
              <w:t>Workplace Supervisors</w:t>
            </w:r>
          </w:p>
        </w:tc>
        <w:tc>
          <w:tcPr>
            <w:tcW w:w="0" w:type="auto"/>
            <w:hideMark/>
          </w:tcPr>
          <w:p w:rsidR="0089148B" w:rsidRPr="00F15256" w:rsidRDefault="0089148B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15256">
              <w:rPr>
                <w:rFonts w:asciiTheme="majorBidi" w:hAnsiTheme="majorBidi" w:cstheme="majorBidi"/>
              </w:rPr>
              <w:t>Guide daily tasks and evaluate performance.</w:t>
            </w:r>
          </w:p>
        </w:tc>
      </w:tr>
      <w:tr w:rsidR="0089148B" w:rsidRPr="00F15256" w:rsidTr="00D55684">
        <w:tc>
          <w:tcPr>
            <w:tcW w:w="0" w:type="auto"/>
            <w:hideMark/>
          </w:tcPr>
          <w:p w:rsidR="0089148B" w:rsidRPr="00F15256" w:rsidRDefault="0089148B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15256">
              <w:rPr>
                <w:rFonts w:asciiTheme="majorBidi" w:hAnsiTheme="majorBidi" w:cstheme="majorBidi"/>
              </w:rPr>
              <w:t>Students</w:t>
            </w:r>
          </w:p>
        </w:tc>
        <w:tc>
          <w:tcPr>
            <w:tcW w:w="0" w:type="auto"/>
            <w:hideMark/>
          </w:tcPr>
          <w:p w:rsidR="0089148B" w:rsidRPr="00F15256" w:rsidRDefault="0089148B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15256">
              <w:rPr>
                <w:rFonts w:asciiTheme="majorBidi" w:hAnsiTheme="majorBidi" w:cstheme="majorBidi"/>
              </w:rPr>
              <w:t>Maintain professionalism and complete WIL requirements.</w:t>
            </w:r>
          </w:p>
        </w:tc>
      </w:tr>
    </w:tbl>
    <w:p w:rsidR="0089148B" w:rsidRPr="00F15256" w:rsidRDefault="0089148B" w:rsidP="0089148B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15256">
        <w:rPr>
          <w:rFonts w:asciiTheme="majorBidi" w:hAnsiTheme="majorBidi" w:cstheme="majorBidi"/>
          <w:b/>
          <w:bCs/>
        </w:rPr>
        <w:t>15. Review and Amendment</w:t>
      </w:r>
    </w:p>
    <w:p w:rsidR="0089148B" w:rsidRPr="00F15256" w:rsidRDefault="0089148B" w:rsidP="0089148B">
      <w:pPr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 xml:space="preserve">Reviewed every </w:t>
      </w:r>
      <w:r w:rsidRPr="00F15256">
        <w:rPr>
          <w:rFonts w:asciiTheme="majorBidi" w:hAnsiTheme="majorBidi" w:cstheme="majorBidi"/>
          <w:b/>
          <w:bCs/>
        </w:rPr>
        <w:t>three (3) years</w:t>
      </w:r>
      <w:r w:rsidRPr="00F15256">
        <w:rPr>
          <w:rFonts w:asciiTheme="majorBidi" w:hAnsiTheme="majorBidi" w:cstheme="majorBidi"/>
        </w:rPr>
        <w:t xml:space="preserve"> or earlier if industry standards change.</w:t>
      </w:r>
    </w:p>
    <w:p w:rsidR="0089148B" w:rsidRPr="00F15256" w:rsidRDefault="0089148B" w:rsidP="0089148B">
      <w:pPr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Amendments: IPWILC → IQAC → Senate → Governing Board.</w:t>
      </w:r>
    </w:p>
    <w:p w:rsidR="0089148B" w:rsidRPr="00F15256" w:rsidRDefault="0089148B" w:rsidP="0089148B">
      <w:pPr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 xml:space="preserve">Updates recorded in the </w:t>
      </w:r>
      <w:r w:rsidRPr="00F15256">
        <w:rPr>
          <w:rFonts w:asciiTheme="majorBidi" w:hAnsiTheme="majorBidi" w:cstheme="majorBidi"/>
          <w:b/>
          <w:bCs/>
        </w:rPr>
        <w:t>Policy Version Register</w:t>
      </w:r>
      <w:r w:rsidRPr="00F15256">
        <w:rPr>
          <w:rFonts w:asciiTheme="majorBidi" w:hAnsiTheme="majorBidi" w:cstheme="majorBidi"/>
        </w:rPr>
        <w:t>.</w:t>
      </w:r>
    </w:p>
    <w:p w:rsidR="0089148B" w:rsidRPr="00F15256" w:rsidRDefault="0089148B" w:rsidP="0089148B">
      <w:pPr>
        <w:spacing w:after="0" w:line="360" w:lineRule="auto"/>
        <w:jc w:val="both"/>
        <w:rPr>
          <w:rFonts w:asciiTheme="majorBidi" w:hAnsiTheme="majorBidi" w:cstheme="majorBidi"/>
          <w:sz w:val="8"/>
          <w:szCs w:val="8"/>
        </w:rPr>
      </w:pPr>
    </w:p>
    <w:p w:rsidR="0089148B" w:rsidRPr="00F15256" w:rsidRDefault="0089148B" w:rsidP="0089148B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15256">
        <w:rPr>
          <w:rFonts w:asciiTheme="majorBidi" w:hAnsiTheme="majorBidi" w:cstheme="majorBidi"/>
          <w:b/>
          <w:bCs/>
        </w:rPr>
        <w:t>16. Related Documents</w:t>
      </w:r>
    </w:p>
    <w:p w:rsidR="0089148B" w:rsidRPr="00F15256" w:rsidRDefault="0089148B" w:rsidP="0089148B">
      <w:pPr>
        <w:numPr>
          <w:ilvl w:val="0"/>
          <w:numId w:val="2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Alumni &amp; Employability Policy</w:t>
      </w:r>
    </w:p>
    <w:p w:rsidR="0089148B" w:rsidRPr="00F15256" w:rsidRDefault="0089148B" w:rsidP="0089148B">
      <w:pPr>
        <w:numPr>
          <w:ilvl w:val="0"/>
          <w:numId w:val="2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Curriculum Development Policy</w:t>
      </w:r>
    </w:p>
    <w:p w:rsidR="0089148B" w:rsidRPr="00F15256" w:rsidRDefault="0089148B" w:rsidP="0089148B">
      <w:pPr>
        <w:numPr>
          <w:ilvl w:val="0"/>
          <w:numId w:val="2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Student Conduct Policy</w:t>
      </w:r>
    </w:p>
    <w:p w:rsidR="0089148B" w:rsidRPr="00F15256" w:rsidRDefault="0089148B" w:rsidP="0089148B">
      <w:pPr>
        <w:numPr>
          <w:ilvl w:val="0"/>
          <w:numId w:val="2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Health, Safety &amp; Environmental Protection Policy</w:t>
      </w:r>
    </w:p>
    <w:p w:rsidR="0089148B" w:rsidRPr="00F15256" w:rsidRDefault="0089148B" w:rsidP="0089148B">
      <w:pPr>
        <w:numPr>
          <w:ilvl w:val="0"/>
          <w:numId w:val="2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Data Confidentiality Policy</w:t>
      </w:r>
    </w:p>
    <w:p w:rsidR="0089148B" w:rsidRDefault="0089148B" w:rsidP="0089148B">
      <w:pPr>
        <w:numPr>
          <w:ilvl w:val="0"/>
          <w:numId w:val="2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QAAC Guidelines on Industry Linkages</w:t>
      </w:r>
    </w:p>
    <w:p w:rsidR="00AC76E0" w:rsidRPr="0089148B" w:rsidRDefault="0089148B" w:rsidP="0089148B"/>
    <w:sectPr w:rsidR="00AC76E0" w:rsidRPr="008914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84088"/>
    <w:multiLevelType w:val="multilevel"/>
    <w:tmpl w:val="A64E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63F6A"/>
    <w:multiLevelType w:val="multilevel"/>
    <w:tmpl w:val="01EE6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87FA1"/>
    <w:multiLevelType w:val="multilevel"/>
    <w:tmpl w:val="3C04A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AB5DF7"/>
    <w:multiLevelType w:val="multilevel"/>
    <w:tmpl w:val="37B6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066D3C"/>
    <w:multiLevelType w:val="multilevel"/>
    <w:tmpl w:val="CA0E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401F51"/>
    <w:multiLevelType w:val="multilevel"/>
    <w:tmpl w:val="58345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797DBC"/>
    <w:multiLevelType w:val="multilevel"/>
    <w:tmpl w:val="C3F2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E461DF"/>
    <w:multiLevelType w:val="multilevel"/>
    <w:tmpl w:val="F4AC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0D05AF"/>
    <w:multiLevelType w:val="multilevel"/>
    <w:tmpl w:val="94309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3B0666"/>
    <w:multiLevelType w:val="multilevel"/>
    <w:tmpl w:val="2BB2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DC28B6"/>
    <w:multiLevelType w:val="multilevel"/>
    <w:tmpl w:val="F532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C51F9E"/>
    <w:multiLevelType w:val="multilevel"/>
    <w:tmpl w:val="53EA9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212AE6"/>
    <w:multiLevelType w:val="multilevel"/>
    <w:tmpl w:val="ED4E7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C660C2"/>
    <w:multiLevelType w:val="multilevel"/>
    <w:tmpl w:val="55AE6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3040BE"/>
    <w:multiLevelType w:val="multilevel"/>
    <w:tmpl w:val="DE8C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465936"/>
    <w:multiLevelType w:val="multilevel"/>
    <w:tmpl w:val="6C7C6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D92BAC"/>
    <w:multiLevelType w:val="multilevel"/>
    <w:tmpl w:val="26E6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D25CCE"/>
    <w:multiLevelType w:val="multilevel"/>
    <w:tmpl w:val="415A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66109E"/>
    <w:multiLevelType w:val="multilevel"/>
    <w:tmpl w:val="3F921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BF3D1E"/>
    <w:multiLevelType w:val="multilevel"/>
    <w:tmpl w:val="BA4EF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6775D3"/>
    <w:multiLevelType w:val="multilevel"/>
    <w:tmpl w:val="FF4A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865CF5"/>
    <w:multiLevelType w:val="multilevel"/>
    <w:tmpl w:val="F8FA1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B02B92"/>
    <w:multiLevelType w:val="multilevel"/>
    <w:tmpl w:val="9AB4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8823AC"/>
    <w:multiLevelType w:val="multilevel"/>
    <w:tmpl w:val="83F4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7"/>
  </w:num>
  <w:num w:numId="3">
    <w:abstractNumId w:val="12"/>
  </w:num>
  <w:num w:numId="4">
    <w:abstractNumId w:val="17"/>
  </w:num>
  <w:num w:numId="5">
    <w:abstractNumId w:val="19"/>
  </w:num>
  <w:num w:numId="6">
    <w:abstractNumId w:val="14"/>
  </w:num>
  <w:num w:numId="7">
    <w:abstractNumId w:val="5"/>
  </w:num>
  <w:num w:numId="8">
    <w:abstractNumId w:val="11"/>
  </w:num>
  <w:num w:numId="9">
    <w:abstractNumId w:val="9"/>
  </w:num>
  <w:num w:numId="10">
    <w:abstractNumId w:val="2"/>
  </w:num>
  <w:num w:numId="11">
    <w:abstractNumId w:val="1"/>
  </w:num>
  <w:num w:numId="12">
    <w:abstractNumId w:val="21"/>
  </w:num>
  <w:num w:numId="13">
    <w:abstractNumId w:val="22"/>
  </w:num>
  <w:num w:numId="14">
    <w:abstractNumId w:val="6"/>
  </w:num>
  <w:num w:numId="15">
    <w:abstractNumId w:val="4"/>
  </w:num>
  <w:num w:numId="16">
    <w:abstractNumId w:val="8"/>
  </w:num>
  <w:num w:numId="17">
    <w:abstractNumId w:val="16"/>
  </w:num>
  <w:num w:numId="18">
    <w:abstractNumId w:val="13"/>
  </w:num>
  <w:num w:numId="19">
    <w:abstractNumId w:val="3"/>
  </w:num>
  <w:num w:numId="20">
    <w:abstractNumId w:val="23"/>
  </w:num>
  <w:num w:numId="21">
    <w:abstractNumId w:val="18"/>
  </w:num>
  <w:num w:numId="22">
    <w:abstractNumId w:val="15"/>
  </w:num>
  <w:num w:numId="23">
    <w:abstractNumId w:val="0"/>
  </w:num>
  <w:num w:numId="24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C5"/>
    <w:rsid w:val="000C017F"/>
    <w:rsid w:val="0015631D"/>
    <w:rsid w:val="00356F40"/>
    <w:rsid w:val="00357022"/>
    <w:rsid w:val="003712F0"/>
    <w:rsid w:val="004B7DAD"/>
    <w:rsid w:val="004D0636"/>
    <w:rsid w:val="00521C0E"/>
    <w:rsid w:val="005614C5"/>
    <w:rsid w:val="0089148B"/>
    <w:rsid w:val="00936F09"/>
    <w:rsid w:val="00956DAA"/>
    <w:rsid w:val="009A517E"/>
    <w:rsid w:val="00A60B81"/>
    <w:rsid w:val="00B92D1D"/>
    <w:rsid w:val="00BB65C7"/>
    <w:rsid w:val="00C72E47"/>
    <w:rsid w:val="00CE02AC"/>
    <w:rsid w:val="00D168DA"/>
    <w:rsid w:val="00DF6516"/>
    <w:rsid w:val="00F20B16"/>
    <w:rsid w:val="00FE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7B8BC"/>
  <w15:chartTrackingRefBased/>
  <w15:docId w15:val="{CD63A0CF-8A20-43B9-96CC-5F452E65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4C5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14C5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TWINTECH</dc:creator>
  <cp:keywords/>
  <dc:description/>
  <cp:lastModifiedBy>TWINTECH</cp:lastModifiedBy>
  <cp:revision>2</cp:revision>
  <dcterms:created xsi:type="dcterms:W3CDTF">2025-12-15T10:47:00Z</dcterms:created>
  <dcterms:modified xsi:type="dcterms:W3CDTF">2025-12-15T10:47:00Z</dcterms:modified>
</cp:coreProperties>
</file>